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E90DC" w14:textId="23C812ED" w:rsidR="00764000" w:rsidRDefault="00764000" w:rsidP="00045490">
      <w:pPr>
        <w:jc w:val="right"/>
        <w:rPr>
          <w:b w:val="0"/>
          <w:sz w:val="24"/>
          <w:szCs w:val="24"/>
        </w:rPr>
      </w:pPr>
    </w:p>
    <w:tbl>
      <w:tblPr>
        <w:tblW w:w="9639" w:type="dxa"/>
        <w:jc w:val="center"/>
        <w:tblLayout w:type="fixed"/>
        <w:tblLook w:val="04A0" w:firstRow="1" w:lastRow="0" w:firstColumn="1" w:lastColumn="0" w:noHBand="0" w:noVBand="1"/>
      </w:tblPr>
      <w:tblGrid>
        <w:gridCol w:w="1801"/>
        <w:gridCol w:w="7838"/>
      </w:tblGrid>
      <w:tr w:rsidR="00764000" w14:paraId="27952E1A" w14:textId="77777777" w:rsidTr="00FD758B">
        <w:trPr>
          <w:trHeight w:val="1843"/>
          <w:jc w:val="center"/>
        </w:trPr>
        <w:tc>
          <w:tcPr>
            <w:tcW w:w="1801" w:type="dxa"/>
            <w:hideMark/>
          </w:tcPr>
          <w:p w14:paraId="63EB1FA0" w14:textId="77777777" w:rsidR="00764000" w:rsidRDefault="00764000" w:rsidP="0059185F">
            <w:pPr>
              <w:tabs>
                <w:tab w:val="left" w:pos="0"/>
                <w:tab w:val="left" w:pos="33"/>
              </w:tabs>
              <w:ind w:right="-6734"/>
              <w:rPr>
                <w:rFonts w:ascii="Dutch TL" w:hAnsi="Dutch TL"/>
                <w:b w:val="0"/>
              </w:rPr>
            </w:pPr>
            <w:r>
              <w:rPr>
                <w:rFonts w:ascii="Dutch TL" w:hAnsi="Dutch TL"/>
                <w:b w:val="0"/>
                <w:noProof/>
              </w:rPr>
              <w:drawing>
                <wp:inline distT="0" distB="0" distL="0" distR="0" wp14:anchorId="21166C85" wp14:editId="744DF252">
                  <wp:extent cx="1009650" cy="1133475"/>
                  <wp:effectExtent l="0" t="0" r="0" b="9525"/>
                  <wp:docPr id="4" name="Attēls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9650" cy="1133475"/>
                          </a:xfrm>
                          <a:prstGeom prst="rect">
                            <a:avLst/>
                          </a:prstGeom>
                          <a:noFill/>
                          <a:ln>
                            <a:noFill/>
                          </a:ln>
                        </pic:spPr>
                      </pic:pic>
                    </a:graphicData>
                  </a:graphic>
                </wp:inline>
              </w:drawing>
            </w:r>
          </w:p>
        </w:tc>
        <w:tc>
          <w:tcPr>
            <w:tcW w:w="7838" w:type="dxa"/>
          </w:tcPr>
          <w:p w14:paraId="4E293443" w14:textId="77777777" w:rsidR="00764000" w:rsidRPr="00666492" w:rsidRDefault="00764000" w:rsidP="00320BD4">
            <w:pPr>
              <w:pStyle w:val="Virsraksts1"/>
              <w:jc w:val="center"/>
              <w:rPr>
                <w:b w:val="0"/>
                <w:sz w:val="28"/>
                <w:szCs w:val="28"/>
              </w:rPr>
            </w:pPr>
            <w:r w:rsidRPr="00666492">
              <w:rPr>
                <w:b w:val="0"/>
                <w:sz w:val="28"/>
                <w:szCs w:val="28"/>
              </w:rPr>
              <w:t>BAUSKAS NOVADA PAŠVALDĪBA</w:t>
            </w:r>
          </w:p>
          <w:p w14:paraId="1DC6C0D7" w14:textId="77777777" w:rsidR="00764000" w:rsidRPr="00666492" w:rsidRDefault="00764000" w:rsidP="0059185F">
            <w:pPr>
              <w:jc w:val="center"/>
              <w:rPr>
                <w:b w:val="0"/>
                <w:caps/>
                <w:sz w:val="36"/>
                <w:szCs w:val="36"/>
              </w:rPr>
            </w:pPr>
            <w:r w:rsidRPr="00666492">
              <w:rPr>
                <w:caps/>
                <w:sz w:val="36"/>
                <w:szCs w:val="36"/>
              </w:rPr>
              <w:t>Skaistkalnes vidusskola</w:t>
            </w:r>
          </w:p>
          <w:p w14:paraId="6CE0AB0E" w14:textId="77777777" w:rsidR="00764000" w:rsidRPr="00666492" w:rsidRDefault="00764000" w:rsidP="0059185F">
            <w:pPr>
              <w:rPr>
                <w:szCs w:val="24"/>
              </w:rPr>
            </w:pPr>
            <w:r w:rsidRPr="00666492">
              <w:rPr>
                <w:noProof/>
                <w:sz w:val="24"/>
                <w:szCs w:val="24"/>
              </w:rPr>
              <mc:AlternateContent>
                <mc:Choice Requires="wps">
                  <w:drawing>
                    <wp:anchor distT="0" distB="0" distL="114300" distR="114300" simplePos="0" relativeHeight="251659264" behindDoc="0" locked="0" layoutInCell="1" allowOverlap="1" wp14:anchorId="6D5622FB" wp14:editId="1C88E64E">
                      <wp:simplePos x="0" y="0"/>
                      <wp:positionH relativeFrom="column">
                        <wp:posOffset>346710</wp:posOffset>
                      </wp:positionH>
                      <wp:positionV relativeFrom="paragraph">
                        <wp:posOffset>37465</wp:posOffset>
                      </wp:positionV>
                      <wp:extent cx="4432935" cy="0"/>
                      <wp:effectExtent l="13335" t="18415" r="20955" b="19685"/>
                      <wp:wrapNone/>
                      <wp:docPr id="5" name="Taisns savienotāj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2935" cy="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D926C" id="Taisns savienotājs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2.95pt" to="376.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" strokeweight="2pt">
                      <v:stroke startarrowwidth="narrow" startarrowlength="short" endarrowwidth="narrow" endarrowlength="short"/>
                    </v:line>
                  </w:pict>
                </mc:Fallback>
              </mc:AlternateContent>
            </w:r>
          </w:p>
          <w:p w14:paraId="020F25B6" w14:textId="77777777" w:rsidR="00764000" w:rsidRPr="00666492" w:rsidRDefault="00764000" w:rsidP="0059185F">
            <w:pPr>
              <w:jc w:val="center"/>
            </w:pPr>
            <w:proofErr w:type="spellStart"/>
            <w:r w:rsidRPr="00666492">
              <w:t>Izglītības</w:t>
            </w:r>
            <w:proofErr w:type="spellEnd"/>
            <w:r w:rsidRPr="00666492">
              <w:t xml:space="preserve"> </w:t>
            </w:r>
            <w:proofErr w:type="spellStart"/>
            <w:r w:rsidRPr="00666492">
              <w:t>iestādes</w:t>
            </w:r>
            <w:proofErr w:type="spellEnd"/>
            <w:r w:rsidRPr="00666492">
              <w:t xml:space="preserve"> </w:t>
            </w:r>
            <w:proofErr w:type="spellStart"/>
            <w:r w:rsidRPr="00666492">
              <w:t>reģistrācijas</w:t>
            </w:r>
            <w:proofErr w:type="spellEnd"/>
            <w:r w:rsidRPr="00666492">
              <w:t xml:space="preserve"> </w:t>
            </w:r>
            <w:proofErr w:type="spellStart"/>
            <w:r w:rsidRPr="00666492">
              <w:t>Nr</w:t>
            </w:r>
            <w:proofErr w:type="spellEnd"/>
            <w:r w:rsidRPr="00666492">
              <w:t xml:space="preserve">. 4513901289, </w:t>
            </w:r>
            <w:proofErr w:type="spellStart"/>
            <w:r w:rsidRPr="00666492">
              <w:t>reģ</w:t>
            </w:r>
            <w:proofErr w:type="spellEnd"/>
            <w:r w:rsidRPr="00666492">
              <w:t xml:space="preserve">. </w:t>
            </w:r>
            <w:proofErr w:type="spellStart"/>
            <w:r w:rsidRPr="00666492">
              <w:t>Nr</w:t>
            </w:r>
            <w:proofErr w:type="spellEnd"/>
            <w:r w:rsidRPr="00666492">
              <w:t>. 90000033284</w:t>
            </w:r>
          </w:p>
          <w:p w14:paraId="1A2660B4" w14:textId="77777777" w:rsidR="00764000" w:rsidRPr="00666492" w:rsidRDefault="00764000" w:rsidP="0059185F">
            <w:pPr>
              <w:jc w:val="center"/>
            </w:pPr>
            <w:proofErr w:type="spellStart"/>
            <w:r w:rsidRPr="00666492">
              <w:t>Skolas</w:t>
            </w:r>
            <w:proofErr w:type="spellEnd"/>
            <w:r w:rsidRPr="00666492">
              <w:t xml:space="preserve"> </w:t>
            </w:r>
            <w:proofErr w:type="spellStart"/>
            <w:r w:rsidRPr="00666492">
              <w:t>iela</w:t>
            </w:r>
            <w:proofErr w:type="spellEnd"/>
            <w:r w:rsidRPr="00666492">
              <w:t xml:space="preserve"> 5, </w:t>
            </w:r>
            <w:proofErr w:type="spellStart"/>
            <w:r w:rsidRPr="00666492">
              <w:t>Skaistkalne</w:t>
            </w:r>
            <w:proofErr w:type="spellEnd"/>
            <w:r w:rsidRPr="00666492">
              <w:t xml:space="preserve">, Skaistkalnes </w:t>
            </w:r>
            <w:proofErr w:type="spellStart"/>
            <w:r w:rsidRPr="00666492">
              <w:t>pag</w:t>
            </w:r>
            <w:proofErr w:type="spellEnd"/>
            <w:r w:rsidRPr="00666492">
              <w:t xml:space="preserve">., Bauskas </w:t>
            </w:r>
            <w:proofErr w:type="spellStart"/>
            <w:r w:rsidRPr="00666492">
              <w:t>nov.</w:t>
            </w:r>
            <w:proofErr w:type="spellEnd"/>
            <w:r w:rsidRPr="00666492">
              <w:t>, LV-3924</w:t>
            </w:r>
          </w:p>
          <w:p w14:paraId="4D58ABF7" w14:textId="77777777" w:rsidR="00764000" w:rsidRPr="00666492" w:rsidRDefault="00764000" w:rsidP="0059185F">
            <w:pPr>
              <w:jc w:val="center"/>
              <w:rPr>
                <w:sz w:val="21"/>
                <w:szCs w:val="21"/>
              </w:rPr>
            </w:pPr>
            <w:proofErr w:type="spellStart"/>
            <w:proofErr w:type="gramStart"/>
            <w:r w:rsidRPr="00666492">
              <w:rPr>
                <w:sz w:val="21"/>
                <w:szCs w:val="21"/>
              </w:rPr>
              <w:t>tālr</w:t>
            </w:r>
            <w:proofErr w:type="spellEnd"/>
            <w:proofErr w:type="gramEnd"/>
            <w:r w:rsidRPr="00666492">
              <w:rPr>
                <w:sz w:val="21"/>
                <w:szCs w:val="21"/>
              </w:rPr>
              <w:t xml:space="preserve">. 63933101, e-pasts: </w:t>
            </w:r>
            <w:hyperlink r:id="rId6" w:history="1">
              <w:r w:rsidRPr="00666492">
                <w:rPr>
                  <w:rStyle w:val="Hipersaite"/>
                  <w:sz w:val="21"/>
                  <w:szCs w:val="21"/>
                </w:rPr>
                <w:t>skaistkalne.vidusskola@bauskasnovads.lv</w:t>
              </w:r>
            </w:hyperlink>
            <w:r w:rsidRPr="00666492">
              <w:rPr>
                <w:sz w:val="21"/>
                <w:szCs w:val="21"/>
              </w:rPr>
              <w:t>,</w:t>
            </w:r>
          </w:p>
          <w:p w14:paraId="5DC9F3A7" w14:textId="77777777" w:rsidR="00764000" w:rsidRPr="00666492" w:rsidRDefault="00764000" w:rsidP="0059185F">
            <w:pPr>
              <w:jc w:val="center"/>
              <w:rPr>
                <w:sz w:val="21"/>
                <w:szCs w:val="21"/>
              </w:rPr>
            </w:pPr>
            <w:r w:rsidRPr="00666492">
              <w:rPr>
                <w:sz w:val="21"/>
                <w:szCs w:val="21"/>
              </w:rPr>
              <w:t xml:space="preserve"> www.skaistkalnevsk.edu.lv</w:t>
            </w:r>
          </w:p>
        </w:tc>
      </w:tr>
    </w:tbl>
    <w:p w14:paraId="02F221C5" w14:textId="77777777" w:rsidR="00FD758B" w:rsidRDefault="00FD758B" w:rsidP="00FD758B">
      <w:pPr>
        <w:pStyle w:val="Galvene"/>
        <w:widowControl/>
        <w:tabs>
          <w:tab w:val="clear" w:pos="4153"/>
          <w:tab w:val="center" w:pos="4536"/>
        </w:tabs>
        <w:jc w:val="center"/>
        <w:rPr>
          <w:sz w:val="28"/>
          <w:szCs w:val="28"/>
          <w:lang w:val="lv-LV"/>
        </w:rPr>
      </w:pPr>
    </w:p>
    <w:p w14:paraId="6E9C1DF2" w14:textId="77777777" w:rsidR="00FD758B" w:rsidRDefault="00FD758B" w:rsidP="00FD758B">
      <w:pPr>
        <w:pStyle w:val="Galvene"/>
        <w:widowControl/>
        <w:tabs>
          <w:tab w:val="clear" w:pos="4153"/>
          <w:tab w:val="center" w:pos="4536"/>
        </w:tabs>
        <w:jc w:val="center"/>
        <w:rPr>
          <w:sz w:val="28"/>
          <w:szCs w:val="28"/>
          <w:lang w:val="lv-LV"/>
        </w:rPr>
      </w:pPr>
    </w:p>
    <w:p w14:paraId="22EE0FF1" w14:textId="1E063140" w:rsidR="00FD758B" w:rsidRPr="00CB18DE" w:rsidRDefault="00FD758B" w:rsidP="00FD758B">
      <w:pPr>
        <w:pStyle w:val="Galvene"/>
        <w:widowControl/>
        <w:tabs>
          <w:tab w:val="clear" w:pos="4153"/>
          <w:tab w:val="center" w:pos="4536"/>
        </w:tabs>
        <w:ind w:right="327"/>
        <w:jc w:val="center"/>
        <w:rPr>
          <w:b w:val="0"/>
          <w:sz w:val="28"/>
          <w:szCs w:val="28"/>
          <w:lang w:val="lv-LV"/>
        </w:rPr>
      </w:pPr>
      <w:bookmarkStart w:id="0" w:name="_GoBack"/>
      <w:bookmarkEnd w:id="0"/>
      <w:r w:rsidRPr="00CB18DE">
        <w:rPr>
          <w:sz w:val="28"/>
          <w:szCs w:val="28"/>
          <w:lang w:val="lv-LV"/>
        </w:rPr>
        <w:t>IEKŠĒJIE NOTEIKUMI</w:t>
      </w:r>
    </w:p>
    <w:p w14:paraId="21E6654C" w14:textId="77777777" w:rsidR="00FD758B" w:rsidRPr="006C282B" w:rsidRDefault="00FD758B" w:rsidP="00FD758B">
      <w:pPr>
        <w:pStyle w:val="Galvene"/>
        <w:widowControl/>
        <w:tabs>
          <w:tab w:val="clear" w:pos="4153"/>
          <w:tab w:val="center" w:pos="4536"/>
        </w:tabs>
        <w:jc w:val="center"/>
        <w:rPr>
          <w:sz w:val="24"/>
          <w:szCs w:val="24"/>
          <w:lang w:val="lv-LV"/>
        </w:rPr>
      </w:pPr>
      <w:r w:rsidRPr="006C282B">
        <w:rPr>
          <w:sz w:val="24"/>
          <w:szCs w:val="24"/>
          <w:lang w:val="lv-LV"/>
        </w:rPr>
        <w:t xml:space="preserve">Skaistkalnes pagastā, </w:t>
      </w:r>
      <w:r>
        <w:rPr>
          <w:sz w:val="24"/>
          <w:szCs w:val="24"/>
          <w:lang w:val="lv-LV"/>
        </w:rPr>
        <w:t>Bauskas</w:t>
      </w:r>
      <w:r w:rsidRPr="006C282B">
        <w:rPr>
          <w:sz w:val="24"/>
          <w:szCs w:val="24"/>
          <w:lang w:val="lv-LV"/>
        </w:rPr>
        <w:t xml:space="preserve"> novadā</w:t>
      </w:r>
    </w:p>
    <w:p w14:paraId="1EC8D8CC" w14:textId="77777777" w:rsidR="00FD758B" w:rsidRPr="00CB18DE" w:rsidRDefault="00FD758B" w:rsidP="00FD758B">
      <w:pPr>
        <w:rPr>
          <w:sz w:val="28"/>
          <w:szCs w:val="28"/>
        </w:rPr>
      </w:pPr>
    </w:p>
    <w:p w14:paraId="4D8AE11E" w14:textId="77777777" w:rsidR="00764000" w:rsidRDefault="00764000" w:rsidP="00764000">
      <w:pPr>
        <w:jc w:val="center"/>
        <w:rPr>
          <w:b w:val="0"/>
          <w:sz w:val="24"/>
          <w:szCs w:val="24"/>
        </w:rPr>
      </w:pPr>
    </w:p>
    <w:p w14:paraId="2FB76A2E" w14:textId="28E3B5B4" w:rsidR="00045490" w:rsidRPr="00B32AEA" w:rsidRDefault="00045490" w:rsidP="00045490">
      <w:pPr>
        <w:jc w:val="right"/>
        <w:rPr>
          <w:b w:val="0"/>
          <w:sz w:val="24"/>
          <w:szCs w:val="24"/>
        </w:rPr>
      </w:pPr>
      <w:r w:rsidRPr="00B32AEA">
        <w:rPr>
          <w:b w:val="0"/>
          <w:sz w:val="24"/>
          <w:szCs w:val="24"/>
        </w:rPr>
        <w:t>APSTIPRINU</w:t>
      </w:r>
      <w:proofErr w:type="gramStart"/>
      <w:r w:rsidRPr="00B32AEA">
        <w:rPr>
          <w:b w:val="0"/>
          <w:sz w:val="24"/>
          <w:szCs w:val="24"/>
        </w:rPr>
        <w:t>:_</w:t>
      </w:r>
      <w:proofErr w:type="gramEnd"/>
      <w:r w:rsidRPr="00B32AEA">
        <w:rPr>
          <w:b w:val="0"/>
          <w:sz w:val="24"/>
          <w:szCs w:val="24"/>
        </w:rPr>
        <w:t>_____________</w:t>
      </w:r>
    </w:p>
    <w:p w14:paraId="2A7121AE" w14:textId="77777777" w:rsidR="00045490" w:rsidRPr="00B32AEA" w:rsidRDefault="00045490" w:rsidP="00045490">
      <w:pPr>
        <w:jc w:val="right"/>
        <w:rPr>
          <w:b w:val="0"/>
          <w:sz w:val="24"/>
          <w:szCs w:val="24"/>
        </w:rPr>
      </w:pPr>
      <w:r w:rsidRPr="00B32AEA">
        <w:rPr>
          <w:b w:val="0"/>
          <w:sz w:val="24"/>
          <w:szCs w:val="24"/>
        </w:rPr>
        <w:t xml:space="preserve">Skaistkalnes </w:t>
      </w:r>
      <w:proofErr w:type="spellStart"/>
      <w:r w:rsidRPr="00B32AEA">
        <w:rPr>
          <w:b w:val="0"/>
          <w:sz w:val="24"/>
          <w:szCs w:val="24"/>
        </w:rPr>
        <w:t>vidusskolas</w:t>
      </w:r>
      <w:proofErr w:type="spellEnd"/>
    </w:p>
    <w:p w14:paraId="5125E82D" w14:textId="77777777" w:rsidR="00045490" w:rsidRPr="00B32AEA" w:rsidRDefault="00045490" w:rsidP="00045490">
      <w:pPr>
        <w:jc w:val="right"/>
        <w:rPr>
          <w:b w:val="0"/>
          <w:sz w:val="24"/>
          <w:szCs w:val="24"/>
        </w:rPr>
      </w:pPr>
      <w:r w:rsidRPr="00B32AEA">
        <w:rPr>
          <w:b w:val="0"/>
          <w:sz w:val="24"/>
          <w:szCs w:val="24"/>
        </w:rPr>
        <w:t xml:space="preserve"> </w:t>
      </w:r>
      <w:proofErr w:type="spellStart"/>
      <w:proofErr w:type="gramStart"/>
      <w:r w:rsidRPr="00B32AEA">
        <w:rPr>
          <w:b w:val="0"/>
          <w:sz w:val="24"/>
          <w:szCs w:val="24"/>
        </w:rPr>
        <w:t>direktore</w:t>
      </w:r>
      <w:proofErr w:type="spellEnd"/>
      <w:proofErr w:type="gramEnd"/>
      <w:r w:rsidRPr="00B32AEA">
        <w:rPr>
          <w:b w:val="0"/>
          <w:sz w:val="24"/>
          <w:szCs w:val="24"/>
        </w:rPr>
        <w:t xml:space="preserve"> </w:t>
      </w:r>
      <w:proofErr w:type="spellStart"/>
      <w:r w:rsidRPr="00B32AEA">
        <w:rPr>
          <w:b w:val="0"/>
          <w:sz w:val="24"/>
          <w:szCs w:val="24"/>
        </w:rPr>
        <w:t>S.Vāverniece</w:t>
      </w:r>
      <w:proofErr w:type="spellEnd"/>
    </w:p>
    <w:p w14:paraId="3648E9A1" w14:textId="17D7C568" w:rsidR="00045490" w:rsidRDefault="00045490" w:rsidP="00045490">
      <w:pPr>
        <w:shd w:val="clear" w:color="auto" w:fill="FFFFFF"/>
        <w:spacing w:line="360" w:lineRule="auto"/>
        <w:rPr>
          <w:b w:val="0"/>
          <w:sz w:val="24"/>
          <w:szCs w:val="24"/>
        </w:rPr>
      </w:pPr>
      <w:r w:rsidRPr="00B32AEA">
        <w:rPr>
          <w:b w:val="0"/>
          <w:sz w:val="24"/>
          <w:szCs w:val="24"/>
        </w:rPr>
        <w:t>202</w:t>
      </w:r>
      <w:r w:rsidR="00502047">
        <w:rPr>
          <w:b w:val="0"/>
          <w:sz w:val="24"/>
          <w:szCs w:val="24"/>
        </w:rPr>
        <w:t>5</w:t>
      </w:r>
      <w:proofErr w:type="gramStart"/>
      <w:r w:rsidRPr="00B32AEA">
        <w:rPr>
          <w:b w:val="0"/>
          <w:sz w:val="24"/>
          <w:szCs w:val="24"/>
        </w:rPr>
        <w:t>.gada</w:t>
      </w:r>
      <w:r w:rsidR="00485AF3">
        <w:rPr>
          <w:b w:val="0"/>
          <w:sz w:val="24"/>
          <w:szCs w:val="24"/>
        </w:rPr>
        <w:t>26.martā</w:t>
      </w:r>
      <w:proofErr w:type="gramEnd"/>
    </w:p>
    <w:p w14:paraId="4BBCE3EC" w14:textId="2880B6F8" w:rsidR="00485AF3" w:rsidRDefault="00485AF3" w:rsidP="00045490">
      <w:pPr>
        <w:shd w:val="clear" w:color="auto" w:fill="FFFFFF"/>
        <w:spacing w:line="360" w:lineRule="auto"/>
        <w:rPr>
          <w:b w:val="0"/>
          <w:sz w:val="24"/>
          <w:szCs w:val="24"/>
        </w:rPr>
      </w:pPr>
    </w:p>
    <w:p w14:paraId="013B790D" w14:textId="77777777" w:rsidR="00485AF3" w:rsidRPr="00710D76" w:rsidRDefault="00485AF3" w:rsidP="00485AF3">
      <w:pPr>
        <w:pStyle w:val="Default"/>
        <w:jc w:val="center"/>
        <w:rPr>
          <w:sz w:val="28"/>
          <w:szCs w:val="28"/>
        </w:rPr>
      </w:pPr>
      <w:r w:rsidRPr="00710D76">
        <w:rPr>
          <w:b/>
          <w:bCs/>
          <w:sz w:val="28"/>
          <w:szCs w:val="28"/>
        </w:rPr>
        <w:t>Kārtība par vadītāja un pedagogu rīcību, ja tiek konstatēta fiziska vai emocionāla vardarbība pret izglītojamo</w:t>
      </w:r>
      <w:r>
        <w:rPr>
          <w:b/>
          <w:bCs/>
          <w:sz w:val="28"/>
          <w:szCs w:val="28"/>
        </w:rPr>
        <w:t>, pedagogu vai skolas darbinieku</w:t>
      </w:r>
    </w:p>
    <w:p w14:paraId="619F9341" w14:textId="77777777" w:rsidR="00485AF3" w:rsidRDefault="00485AF3" w:rsidP="00485AF3">
      <w:pPr>
        <w:pStyle w:val="Default"/>
        <w:jc w:val="right"/>
        <w:rPr>
          <w:i/>
          <w:iCs/>
        </w:rPr>
      </w:pPr>
    </w:p>
    <w:p w14:paraId="41E112E9" w14:textId="77777777" w:rsidR="00485AF3" w:rsidRPr="004D78B0" w:rsidRDefault="00485AF3" w:rsidP="00485AF3">
      <w:pPr>
        <w:pStyle w:val="Default"/>
        <w:jc w:val="right"/>
      </w:pPr>
      <w:r w:rsidRPr="004D78B0">
        <w:rPr>
          <w:i/>
          <w:iCs/>
        </w:rPr>
        <w:t>Izdota saskaņā ar</w:t>
      </w:r>
      <w:r>
        <w:rPr>
          <w:i/>
          <w:iCs/>
        </w:rPr>
        <w:t xml:space="preserve"> Izglītības likumu un </w:t>
      </w:r>
      <w:r w:rsidRPr="004D78B0">
        <w:rPr>
          <w:i/>
          <w:iCs/>
        </w:rPr>
        <w:t xml:space="preserve"> Valsts pārvaldes iekārtas likuma </w:t>
      </w:r>
    </w:p>
    <w:p w14:paraId="729F41F8" w14:textId="77777777" w:rsidR="00485AF3" w:rsidRDefault="00485AF3" w:rsidP="00485AF3">
      <w:pPr>
        <w:pStyle w:val="Default"/>
        <w:jc w:val="right"/>
      </w:pPr>
      <w:r w:rsidRPr="004D78B0">
        <w:rPr>
          <w:i/>
          <w:iCs/>
        </w:rPr>
        <w:t>72.panta pirmās daļas 2.punktu</w:t>
      </w:r>
      <w:r>
        <w:rPr>
          <w:i/>
          <w:iCs/>
        </w:rPr>
        <w:t>.</w:t>
      </w:r>
      <w:r w:rsidRPr="004D78B0">
        <w:rPr>
          <w:i/>
          <w:iCs/>
        </w:rPr>
        <w:t xml:space="preserve"> </w:t>
      </w:r>
    </w:p>
    <w:p w14:paraId="62B2B250" w14:textId="77777777" w:rsidR="00485AF3" w:rsidRPr="004D78B0" w:rsidRDefault="00485AF3" w:rsidP="00485AF3">
      <w:pPr>
        <w:pStyle w:val="Default"/>
        <w:jc w:val="right"/>
      </w:pPr>
    </w:p>
    <w:p w14:paraId="7C6FA490" w14:textId="77777777" w:rsidR="00485AF3" w:rsidRPr="004D78B0" w:rsidRDefault="00485AF3" w:rsidP="00485AF3">
      <w:pPr>
        <w:pStyle w:val="Default"/>
        <w:jc w:val="center"/>
      </w:pPr>
      <w:r w:rsidRPr="004D78B0">
        <w:rPr>
          <w:b/>
          <w:bCs/>
        </w:rPr>
        <w:t>I. Vispārīgie jautājumi</w:t>
      </w:r>
    </w:p>
    <w:p w14:paraId="62093207" w14:textId="77777777" w:rsidR="00485AF3" w:rsidRPr="004D78B0" w:rsidRDefault="00485AF3" w:rsidP="00485AF3">
      <w:pPr>
        <w:pStyle w:val="Default"/>
      </w:pPr>
    </w:p>
    <w:p w14:paraId="15D1315A" w14:textId="77777777" w:rsidR="00485AF3" w:rsidRPr="004D78B0" w:rsidRDefault="00485AF3" w:rsidP="00485AF3">
      <w:pPr>
        <w:pStyle w:val="Default"/>
        <w:spacing w:after="17"/>
        <w:ind w:firstLine="567"/>
        <w:jc w:val="both"/>
      </w:pPr>
      <w:r w:rsidRPr="004D78B0">
        <w:t xml:space="preserve">1. Kārtības par </w:t>
      </w:r>
      <w:r>
        <w:t>Skaistkalnes vidusskolas</w:t>
      </w:r>
      <w:r w:rsidRPr="004D78B0">
        <w:t xml:space="preserve"> (turpmāk - Skola) direktora un pedagogu rīcību, ja tiek konstatēta fiziska vai emocionāla vardarbība pret izglītojamo (turpmāk – kārtība), mērķis ir novērst fizisku vai emocionālu vardarbību pret izglītojamo (turpmāk - </w:t>
      </w:r>
      <w:proofErr w:type="spellStart"/>
      <w:r w:rsidRPr="004D78B0">
        <w:t>mobings</w:t>
      </w:r>
      <w:proofErr w:type="spellEnd"/>
      <w:r w:rsidRPr="004D78B0">
        <w:t xml:space="preserve">), radot vidi laba un godīga cilvēka attīstībai. </w:t>
      </w:r>
    </w:p>
    <w:p w14:paraId="155F185F" w14:textId="77777777" w:rsidR="00485AF3" w:rsidRPr="004D78B0" w:rsidRDefault="00485AF3" w:rsidP="00485AF3">
      <w:pPr>
        <w:pStyle w:val="Default"/>
        <w:spacing w:after="17"/>
        <w:ind w:firstLine="567"/>
        <w:jc w:val="both"/>
      </w:pPr>
      <w:r w:rsidRPr="004D78B0">
        <w:t xml:space="preserve">2. Kārtība nosaka, kā tiek konstatēti un risināti konflikti vai vardarbība starp izglītojamajiem, starp izglītojamo un pedagogu vai Skolas darbinieku, kā arī starp pedagogiem un vecākiem (vismaz viens likumiskais pārstāvis) par izglītojamo pārkāpumu gadījumiem. Kārtībā arī nosaka konkrētas darbības, kas izstrādātas Skolai konflikta situāciju risināšanai, kā arī </w:t>
      </w:r>
      <w:proofErr w:type="spellStart"/>
      <w:r w:rsidRPr="004D78B0">
        <w:t>prevencijas</w:t>
      </w:r>
      <w:proofErr w:type="spellEnd"/>
      <w:r w:rsidRPr="004D78B0">
        <w:t xml:space="preserve"> pasākumus gadījumos, kad izglītojamais bez attaisnojoša iemesla neapmeklē Skolu saistībā ar iespējamu vardarbību pret sevi. </w:t>
      </w:r>
    </w:p>
    <w:p w14:paraId="7C36C3B5" w14:textId="77777777" w:rsidR="00485AF3" w:rsidRPr="004D78B0" w:rsidRDefault="00485AF3" w:rsidP="00485AF3">
      <w:pPr>
        <w:pStyle w:val="Default"/>
        <w:spacing w:after="17"/>
        <w:ind w:firstLine="567"/>
        <w:jc w:val="both"/>
      </w:pPr>
      <w:r w:rsidRPr="004D78B0">
        <w:t xml:space="preserve">3. Vardarbības pret izglītojamo novēršanai Skola papildus ievēro Valsts bērnu tiesību aizsardzības inspekcijas metodiskos ieteikumus „Izglītības iestādes, sociālā dienesta, bāriņtiesas un citu iestāžu kompetence </w:t>
      </w:r>
      <w:proofErr w:type="spellStart"/>
      <w:r w:rsidRPr="004D78B0">
        <w:t>starpinstitucionālajā</w:t>
      </w:r>
      <w:proofErr w:type="spellEnd"/>
      <w:r w:rsidRPr="004D78B0">
        <w:t xml:space="preserve"> sadarbībā, veicot preventīvo darbu un risinot vardarbības gadījumus pret bērnu”, kas nosaka rīcības shēmas un veicamos pasākumus, gadījumos, kad pastāv aizdomas par iespējamiem bērnu tiesību pārkāpumiem saistībā ar vardarbību pret izglītojamo. </w:t>
      </w:r>
    </w:p>
    <w:p w14:paraId="5BFEF6BB" w14:textId="77777777" w:rsidR="00485AF3" w:rsidRPr="004D78B0" w:rsidRDefault="00485AF3" w:rsidP="00485AF3">
      <w:pPr>
        <w:pStyle w:val="Default"/>
        <w:ind w:firstLine="567"/>
        <w:jc w:val="both"/>
        <w:rPr>
          <w:color w:val="auto"/>
        </w:rPr>
      </w:pPr>
      <w:r w:rsidRPr="004D78B0">
        <w:t xml:space="preserve">4. Darbā ar izglītojamo </w:t>
      </w:r>
      <w:proofErr w:type="spellStart"/>
      <w:r w:rsidRPr="004D78B0">
        <w:t>problēmsituāciju</w:t>
      </w:r>
      <w:proofErr w:type="spellEnd"/>
      <w:r w:rsidRPr="004D78B0">
        <w:t xml:space="preserve"> risināšanu tiek ievērota konfidencialitāte. Saskaņā ar Bērnu tiesību aizsardzības likumā noteikto, informācija, kuru par izglītojamo ieguvis izglītības iestādes darbinieks, ir ierobežotas pieejamības, un ziņas, kas jebkādā veidā varētu kaitēt bērna </w:t>
      </w:r>
      <w:r w:rsidRPr="004D78B0">
        <w:rPr>
          <w:color w:val="auto"/>
        </w:rPr>
        <w:lastRenderedPageBreak/>
        <w:t xml:space="preserve">turpmākajai attīstībai vai viņa psiholoģiskā līdzsvara saglabāšanai, nav izpaužamas. Visi ar konfliktu izmeklēšanu saistītie dokumenti glabājas pie atbalsts komandas vadītāja. </w:t>
      </w:r>
    </w:p>
    <w:p w14:paraId="5F4C4710" w14:textId="77777777" w:rsidR="00485AF3" w:rsidRPr="004D78B0" w:rsidRDefault="00485AF3" w:rsidP="00485AF3">
      <w:pPr>
        <w:pStyle w:val="Default"/>
        <w:spacing w:after="69"/>
        <w:ind w:firstLine="567"/>
        <w:jc w:val="both"/>
        <w:rPr>
          <w:color w:val="auto"/>
        </w:rPr>
      </w:pPr>
      <w:r w:rsidRPr="004D78B0">
        <w:rPr>
          <w:color w:val="auto"/>
        </w:rPr>
        <w:t xml:space="preserve">5. Konflikts šīs kārtības izpratnē ir pretēju vēlmju, interešu, viedokļu, pozīciju un mērķu sadursme, sacensība vai ķīviņš starp atšķirīgi domājošiem indivīdiem. </w:t>
      </w:r>
    </w:p>
    <w:p w14:paraId="0C4F1692" w14:textId="77777777" w:rsidR="00485AF3" w:rsidRPr="004D78B0" w:rsidRDefault="00485AF3" w:rsidP="00485AF3">
      <w:pPr>
        <w:pStyle w:val="Default"/>
        <w:spacing w:after="69"/>
        <w:ind w:firstLine="567"/>
        <w:jc w:val="both"/>
        <w:rPr>
          <w:color w:val="auto"/>
        </w:rPr>
      </w:pPr>
      <w:r w:rsidRPr="004D78B0">
        <w:rPr>
          <w:color w:val="auto"/>
        </w:rPr>
        <w:t xml:space="preserve">6. Fiziska vardarbība šīs kārtības izpratnē ir izglītojamā veselībai vai dzīvībai bīstams apzināts spēka pielietojums. </w:t>
      </w:r>
    </w:p>
    <w:p w14:paraId="512185C7" w14:textId="77777777" w:rsidR="00485AF3" w:rsidRPr="004D78B0" w:rsidRDefault="00485AF3" w:rsidP="00485AF3">
      <w:pPr>
        <w:pStyle w:val="Default"/>
        <w:ind w:firstLine="567"/>
        <w:jc w:val="both"/>
        <w:rPr>
          <w:color w:val="auto"/>
        </w:rPr>
      </w:pPr>
      <w:r w:rsidRPr="004D78B0">
        <w:rPr>
          <w:color w:val="auto"/>
        </w:rPr>
        <w:t xml:space="preserve">7. Emocionālā vardarbība šīs kārtības izpratnē ir izglītojamā garīgo vajadzību ignorēšana, pašcieņas aizskaršana vai psiholoģiskā ietekmēšana, negatīvi ietekmējot viņa emocionālo attīstību. </w:t>
      </w:r>
    </w:p>
    <w:p w14:paraId="0E15F99D" w14:textId="77777777" w:rsidR="00485AF3" w:rsidRPr="004D78B0" w:rsidRDefault="00485AF3" w:rsidP="00485AF3">
      <w:pPr>
        <w:pStyle w:val="Default"/>
        <w:rPr>
          <w:color w:val="auto"/>
        </w:rPr>
      </w:pPr>
    </w:p>
    <w:p w14:paraId="7C15B919" w14:textId="77777777" w:rsidR="00485AF3" w:rsidRPr="004D78B0" w:rsidRDefault="00485AF3" w:rsidP="00485AF3">
      <w:pPr>
        <w:pStyle w:val="Default"/>
        <w:jc w:val="center"/>
        <w:rPr>
          <w:color w:val="auto"/>
        </w:rPr>
      </w:pPr>
      <w:r w:rsidRPr="004D78B0">
        <w:rPr>
          <w:b/>
          <w:bCs/>
          <w:color w:val="auto"/>
        </w:rPr>
        <w:t>II. Konflikti starp izglītojamajiem</w:t>
      </w:r>
    </w:p>
    <w:p w14:paraId="686AF5B5" w14:textId="77777777" w:rsidR="00485AF3" w:rsidRPr="004D78B0" w:rsidRDefault="00485AF3" w:rsidP="00485AF3">
      <w:pPr>
        <w:pStyle w:val="Default"/>
        <w:rPr>
          <w:color w:val="auto"/>
        </w:rPr>
      </w:pPr>
    </w:p>
    <w:p w14:paraId="6A6103E2" w14:textId="77777777" w:rsidR="00485AF3" w:rsidRPr="004D78B0" w:rsidRDefault="00485AF3" w:rsidP="00485AF3">
      <w:pPr>
        <w:pStyle w:val="Default"/>
        <w:ind w:firstLine="567"/>
        <w:jc w:val="both"/>
        <w:rPr>
          <w:color w:val="auto"/>
        </w:rPr>
      </w:pPr>
      <w:r w:rsidRPr="004D78B0">
        <w:rPr>
          <w:color w:val="auto"/>
        </w:rPr>
        <w:t xml:space="preserve">8. Ja konstatēts konflikts starp izglītojamiem, kura laikā saskatāma fiziska vai emocionāla vardarbība, tiek veiktas šādas darbības: </w:t>
      </w:r>
    </w:p>
    <w:p w14:paraId="26DEDADB" w14:textId="77777777" w:rsidR="00485AF3" w:rsidRPr="004D78B0" w:rsidRDefault="00485AF3" w:rsidP="00485AF3">
      <w:pPr>
        <w:pStyle w:val="Default"/>
        <w:spacing w:after="68"/>
        <w:ind w:firstLine="567"/>
        <w:jc w:val="both"/>
        <w:rPr>
          <w:color w:val="auto"/>
        </w:rPr>
      </w:pPr>
      <w:r w:rsidRPr="004D78B0">
        <w:rPr>
          <w:color w:val="auto"/>
        </w:rPr>
        <w:t xml:space="preserve">8.1. klases audzinātājs (vai jebkurš darbinieks, kurš konstatējis attiecīgo situāciju) nekavējoties ziņo Skolas direktoram par konstatēto konflikta situāciju, konfliktā iesaistītie izglītojamie sastāda paskaidrojumu par notikušo situāciju un iesniedz to direktoram; </w:t>
      </w:r>
    </w:p>
    <w:p w14:paraId="4E7ED0A9" w14:textId="77777777" w:rsidR="00485AF3" w:rsidRPr="004D78B0" w:rsidRDefault="00485AF3" w:rsidP="00485AF3">
      <w:pPr>
        <w:pStyle w:val="Default"/>
        <w:spacing w:after="68"/>
        <w:ind w:firstLine="567"/>
        <w:jc w:val="both"/>
        <w:rPr>
          <w:color w:val="auto"/>
        </w:rPr>
      </w:pPr>
      <w:r w:rsidRPr="004D78B0">
        <w:rPr>
          <w:color w:val="auto"/>
        </w:rPr>
        <w:t xml:space="preserve">8.2. klases audzinātājs veic ierakstu </w:t>
      </w:r>
      <w:proofErr w:type="spellStart"/>
      <w:r w:rsidRPr="004D78B0">
        <w:rPr>
          <w:color w:val="auto"/>
        </w:rPr>
        <w:t>skolvadības</w:t>
      </w:r>
      <w:proofErr w:type="spellEnd"/>
      <w:r w:rsidRPr="004D78B0">
        <w:rPr>
          <w:color w:val="auto"/>
        </w:rPr>
        <w:t xml:space="preserve"> </w:t>
      </w:r>
      <w:proofErr w:type="spellStart"/>
      <w:r w:rsidRPr="004D78B0">
        <w:rPr>
          <w:color w:val="auto"/>
        </w:rPr>
        <w:t>sitēmas</w:t>
      </w:r>
      <w:proofErr w:type="spellEnd"/>
      <w:r w:rsidRPr="004D78B0">
        <w:rPr>
          <w:color w:val="auto"/>
        </w:rPr>
        <w:t xml:space="preserve"> (turpmāka – e - klase) žurnālā par notikušo konfliktu un pēc Skolas direktora paziņošanas vecākiem, vecāki apstiprina ar savu atbildi e-klasē, ka viņi ir informēti par šādu konfliktu, ja vecāki neizmanto e-klasi, tad klases audzinātājs veic telefoniskas pārrunas par ko veic ierakstu e-klasē; </w:t>
      </w:r>
    </w:p>
    <w:p w14:paraId="7217B9B6" w14:textId="77777777" w:rsidR="00485AF3" w:rsidRPr="004D78B0" w:rsidRDefault="00485AF3" w:rsidP="00485AF3">
      <w:pPr>
        <w:pStyle w:val="Default"/>
        <w:spacing w:after="68"/>
        <w:ind w:firstLine="567"/>
        <w:jc w:val="both"/>
        <w:rPr>
          <w:color w:val="auto"/>
        </w:rPr>
      </w:pPr>
      <w:r w:rsidRPr="004D78B0">
        <w:rPr>
          <w:color w:val="auto"/>
        </w:rPr>
        <w:t xml:space="preserve">8.3. ja konflikta situācija nav atrisināta, tad klases audzinātājs iesniedz rakstisku iesniegumu Skolas direktoram, tālāk lemjot par sociālā pedagoga, izglītības psihologa, skolas māsas. </w:t>
      </w:r>
    </w:p>
    <w:p w14:paraId="133C5E8D" w14:textId="77777777" w:rsidR="00485AF3" w:rsidRPr="004D78B0" w:rsidRDefault="00485AF3" w:rsidP="00485AF3">
      <w:pPr>
        <w:pStyle w:val="Default"/>
        <w:ind w:firstLine="567"/>
        <w:jc w:val="both"/>
        <w:rPr>
          <w:color w:val="auto"/>
        </w:rPr>
      </w:pPr>
      <w:r w:rsidRPr="004D78B0">
        <w:rPr>
          <w:color w:val="auto"/>
        </w:rPr>
        <w:t xml:space="preserve">8.4. pamatojoties uz klases audzinātāja rakstisko iesniegumu, Skolas direktors aicina konfliktā iesaistīto izglītojamo vecākus uz sarunu klātienē Skolā, kuras laikā cenšas konfliktu atrisināt. </w:t>
      </w:r>
    </w:p>
    <w:p w14:paraId="0E03FC33" w14:textId="77777777" w:rsidR="00485AF3" w:rsidRPr="004D78B0" w:rsidRDefault="00485AF3" w:rsidP="00485AF3">
      <w:pPr>
        <w:pStyle w:val="Default"/>
        <w:rPr>
          <w:color w:val="auto"/>
        </w:rPr>
      </w:pPr>
    </w:p>
    <w:p w14:paraId="49EEF41D" w14:textId="77777777" w:rsidR="00485AF3" w:rsidRPr="004D78B0" w:rsidRDefault="00485AF3" w:rsidP="00485AF3">
      <w:pPr>
        <w:pStyle w:val="Default"/>
        <w:jc w:val="center"/>
        <w:rPr>
          <w:color w:val="auto"/>
        </w:rPr>
      </w:pPr>
      <w:r w:rsidRPr="004D78B0">
        <w:rPr>
          <w:b/>
          <w:bCs/>
          <w:color w:val="auto"/>
        </w:rPr>
        <w:t>III. Konflikti starp izglītojamo un izglītības iestādes darbinieku</w:t>
      </w:r>
    </w:p>
    <w:p w14:paraId="6F17D03A" w14:textId="77777777" w:rsidR="00485AF3" w:rsidRPr="004D78B0" w:rsidRDefault="00485AF3" w:rsidP="00485AF3">
      <w:pPr>
        <w:pStyle w:val="Default"/>
        <w:rPr>
          <w:color w:val="auto"/>
        </w:rPr>
      </w:pPr>
    </w:p>
    <w:p w14:paraId="7F9C3D26" w14:textId="77777777" w:rsidR="00485AF3" w:rsidRPr="004D78B0" w:rsidRDefault="00485AF3" w:rsidP="00485AF3">
      <w:pPr>
        <w:pStyle w:val="Default"/>
        <w:ind w:firstLine="567"/>
        <w:jc w:val="both"/>
        <w:rPr>
          <w:color w:val="auto"/>
        </w:rPr>
      </w:pPr>
      <w:r>
        <w:rPr>
          <w:color w:val="auto"/>
        </w:rPr>
        <w:t>9</w:t>
      </w:r>
      <w:r w:rsidRPr="004D78B0">
        <w:rPr>
          <w:color w:val="auto"/>
        </w:rPr>
        <w:t xml:space="preserve">. Ja noticis konflikts starp izglītojamo un pedagogu vai Skolas darbinieku, kura laikā saskatāma fiziska vai emocionāla vardarbība pret pedagogu Skolas darbinieku, tiek veiktas šādas darbības: </w:t>
      </w:r>
    </w:p>
    <w:p w14:paraId="27E2D337" w14:textId="77777777" w:rsidR="00485AF3" w:rsidRPr="004D78B0" w:rsidRDefault="00485AF3" w:rsidP="00485AF3">
      <w:pPr>
        <w:pStyle w:val="Default"/>
        <w:ind w:firstLine="567"/>
        <w:jc w:val="both"/>
        <w:rPr>
          <w:color w:val="auto"/>
        </w:rPr>
      </w:pPr>
      <w:r>
        <w:rPr>
          <w:color w:val="auto"/>
        </w:rPr>
        <w:t>9</w:t>
      </w:r>
      <w:r w:rsidRPr="004D78B0">
        <w:rPr>
          <w:color w:val="auto"/>
        </w:rPr>
        <w:t xml:space="preserve">.1. pedagogs vai Skolas darbinieks vēršas pie Skolas direktora ar rakstisku iesniegumu ar situācijas aprakstu; </w:t>
      </w:r>
    </w:p>
    <w:p w14:paraId="43CDBAEC" w14:textId="77777777" w:rsidR="00485AF3" w:rsidRPr="004D78B0" w:rsidRDefault="00485AF3" w:rsidP="00485AF3">
      <w:pPr>
        <w:pStyle w:val="Default"/>
        <w:ind w:firstLine="567"/>
        <w:jc w:val="both"/>
        <w:rPr>
          <w:color w:val="auto"/>
        </w:rPr>
      </w:pPr>
      <w:r>
        <w:rPr>
          <w:color w:val="auto"/>
        </w:rPr>
        <w:t>9</w:t>
      </w:r>
      <w:r w:rsidRPr="004D78B0">
        <w:rPr>
          <w:color w:val="auto"/>
        </w:rPr>
        <w:t xml:space="preserve">.2. Skolas direktors sazinās ar izglītojamā vecākiem un veic pārrunas, pēc nepieciešamības arī klātienē Skolas telpās; </w:t>
      </w:r>
    </w:p>
    <w:p w14:paraId="4688D6B0" w14:textId="77777777" w:rsidR="00485AF3" w:rsidRDefault="00485AF3" w:rsidP="00485AF3">
      <w:pPr>
        <w:pStyle w:val="Default"/>
        <w:ind w:firstLine="567"/>
        <w:jc w:val="both"/>
        <w:rPr>
          <w:color w:val="auto"/>
        </w:rPr>
      </w:pPr>
      <w:r>
        <w:rPr>
          <w:color w:val="auto"/>
        </w:rPr>
        <w:t>9</w:t>
      </w:r>
      <w:r w:rsidRPr="004D78B0">
        <w:rPr>
          <w:color w:val="auto"/>
        </w:rPr>
        <w:t xml:space="preserve">.3. Skolas direktors organizē sarunu, kurā piedalās konfliktā iesaistītās puses, tostarp pēc nepieciešamības pieaicina sociālo pedagogu, izglītības psihologu vai skolas māsu. 3 </w:t>
      </w:r>
    </w:p>
    <w:p w14:paraId="0AA0E772" w14:textId="77777777" w:rsidR="00485AF3" w:rsidRPr="004D78B0" w:rsidRDefault="00485AF3" w:rsidP="00485AF3">
      <w:pPr>
        <w:pStyle w:val="Default"/>
        <w:ind w:firstLine="567"/>
        <w:jc w:val="both"/>
        <w:rPr>
          <w:color w:val="auto"/>
        </w:rPr>
      </w:pPr>
      <w:r>
        <w:rPr>
          <w:color w:val="auto"/>
        </w:rPr>
        <w:t>10</w:t>
      </w:r>
      <w:r w:rsidRPr="004D78B0">
        <w:rPr>
          <w:color w:val="auto"/>
        </w:rPr>
        <w:t xml:space="preserve">. Ja noticis konflikts starp izglītojamo un pedagogu vai Skolas darbinieku, kura laikā izglītojamais informējis savus vecākus un vecāki pedagoga vai Skolas darbinieka rīcību novērtējuši kā nepedagoģisku (nepedagoģiski profesionālās ētikas pārkāpums), tiek veiktas šādas darbības: </w:t>
      </w:r>
    </w:p>
    <w:p w14:paraId="59DBBB28" w14:textId="77777777" w:rsidR="00485AF3" w:rsidRPr="004D78B0" w:rsidRDefault="00485AF3" w:rsidP="00485AF3">
      <w:pPr>
        <w:pStyle w:val="Default"/>
        <w:ind w:firstLine="567"/>
        <w:jc w:val="both"/>
        <w:rPr>
          <w:color w:val="auto"/>
        </w:rPr>
      </w:pPr>
      <w:r w:rsidRPr="004D78B0">
        <w:rPr>
          <w:color w:val="auto"/>
        </w:rPr>
        <w:t>1</w:t>
      </w:r>
      <w:r>
        <w:rPr>
          <w:color w:val="auto"/>
        </w:rPr>
        <w:t>0</w:t>
      </w:r>
      <w:r w:rsidRPr="004D78B0">
        <w:rPr>
          <w:color w:val="auto"/>
        </w:rPr>
        <w:t xml:space="preserve">.1. Skolas direktora klātbūtnē vecāki veic pārrunas ar pedagogu vai Skolas darbinieku, kurš ir iesaistīts konflikta situācijā; </w:t>
      </w:r>
    </w:p>
    <w:p w14:paraId="5DA7D6F4" w14:textId="77777777" w:rsidR="00485AF3" w:rsidRPr="004D78B0" w:rsidRDefault="00485AF3" w:rsidP="00485AF3">
      <w:pPr>
        <w:pStyle w:val="Default"/>
        <w:ind w:firstLine="567"/>
        <w:jc w:val="both"/>
        <w:rPr>
          <w:color w:val="auto"/>
        </w:rPr>
      </w:pPr>
      <w:r>
        <w:rPr>
          <w:color w:val="auto"/>
        </w:rPr>
        <w:t>10</w:t>
      </w:r>
      <w:r w:rsidRPr="004D78B0">
        <w:rPr>
          <w:color w:val="auto"/>
        </w:rPr>
        <w:t xml:space="preserve">.2. ja vecāki ar pedagogu konflikta situāciju nevar atrisināt, tad: </w:t>
      </w:r>
    </w:p>
    <w:p w14:paraId="0AEE3E4A" w14:textId="77777777" w:rsidR="00485AF3" w:rsidRPr="004D78B0" w:rsidRDefault="00485AF3" w:rsidP="00485AF3">
      <w:pPr>
        <w:pStyle w:val="Default"/>
        <w:ind w:firstLine="567"/>
        <w:jc w:val="both"/>
        <w:rPr>
          <w:color w:val="auto"/>
        </w:rPr>
      </w:pPr>
      <w:r>
        <w:rPr>
          <w:color w:val="auto"/>
        </w:rPr>
        <w:t>10</w:t>
      </w:r>
      <w:r w:rsidRPr="004D78B0">
        <w:rPr>
          <w:color w:val="auto"/>
        </w:rPr>
        <w:t xml:space="preserve">.2.1. izglītojamā vecāki raksta iesniegumu par notikušo Skolas direktoram detalizētai izvērtēšanai; </w:t>
      </w:r>
    </w:p>
    <w:p w14:paraId="70D842B8" w14:textId="77777777" w:rsidR="00485AF3" w:rsidRPr="004D78B0" w:rsidRDefault="00485AF3" w:rsidP="00485AF3">
      <w:pPr>
        <w:pStyle w:val="Default"/>
        <w:ind w:firstLine="567"/>
        <w:jc w:val="both"/>
        <w:rPr>
          <w:color w:val="auto"/>
        </w:rPr>
      </w:pPr>
      <w:r w:rsidRPr="004D78B0">
        <w:rPr>
          <w:color w:val="auto"/>
        </w:rPr>
        <w:t>1</w:t>
      </w:r>
      <w:r>
        <w:rPr>
          <w:color w:val="auto"/>
        </w:rPr>
        <w:t>0</w:t>
      </w:r>
      <w:r w:rsidRPr="004D78B0">
        <w:rPr>
          <w:color w:val="auto"/>
        </w:rPr>
        <w:t xml:space="preserve">.2.2. Skola pieprasa rakstisku paskaidrojumu pedagogam vai Skolas darbiniekam; </w:t>
      </w:r>
    </w:p>
    <w:p w14:paraId="338482A2" w14:textId="77777777" w:rsidR="00485AF3" w:rsidRPr="004D78B0" w:rsidRDefault="00485AF3" w:rsidP="00485AF3">
      <w:pPr>
        <w:pStyle w:val="Default"/>
        <w:ind w:firstLine="567"/>
        <w:jc w:val="both"/>
        <w:rPr>
          <w:color w:val="auto"/>
        </w:rPr>
      </w:pPr>
      <w:r>
        <w:rPr>
          <w:color w:val="auto"/>
        </w:rPr>
        <w:t>10</w:t>
      </w:r>
      <w:r w:rsidRPr="004D78B0">
        <w:rPr>
          <w:color w:val="auto"/>
        </w:rPr>
        <w:t xml:space="preserve">.2.3. Skola uz rīkojuma pamata izveido komisiju un izvērtē konfliktu, kuras sastāvā bez Skolas direktora ir vēl vismaz viens pedagogu pārstāvis un viens atbalsta komandas pārstāvis; </w:t>
      </w:r>
    </w:p>
    <w:p w14:paraId="7D944901" w14:textId="77777777" w:rsidR="00485AF3" w:rsidRPr="004D78B0" w:rsidRDefault="00485AF3" w:rsidP="00485AF3">
      <w:pPr>
        <w:pStyle w:val="Default"/>
        <w:ind w:firstLine="567"/>
        <w:jc w:val="both"/>
        <w:rPr>
          <w:color w:val="auto"/>
        </w:rPr>
      </w:pPr>
      <w:r>
        <w:rPr>
          <w:color w:val="auto"/>
        </w:rPr>
        <w:lastRenderedPageBreak/>
        <w:t>10</w:t>
      </w:r>
      <w:r w:rsidRPr="004D78B0">
        <w:rPr>
          <w:color w:val="auto"/>
        </w:rPr>
        <w:t xml:space="preserve">.2.4. tiek veiktas pārrunas atsevišķi ar izglītojamā vecākiem un pedagogu vai Skolas darbinieku; ja nepieciešams uz noslēguma sarunu pieaicina personu no Skolas dibinātāja, Bāriņtiesas vai Sociālā dienesta; </w:t>
      </w:r>
    </w:p>
    <w:p w14:paraId="3CC1A87E" w14:textId="77777777" w:rsidR="00485AF3" w:rsidRPr="004D78B0" w:rsidRDefault="00485AF3" w:rsidP="00485AF3">
      <w:pPr>
        <w:pStyle w:val="Default"/>
        <w:ind w:firstLine="567"/>
        <w:jc w:val="both"/>
        <w:rPr>
          <w:color w:val="auto"/>
        </w:rPr>
      </w:pPr>
      <w:r>
        <w:rPr>
          <w:color w:val="auto"/>
        </w:rPr>
        <w:t>10</w:t>
      </w:r>
      <w:r w:rsidRPr="004D78B0">
        <w:rPr>
          <w:color w:val="auto"/>
        </w:rPr>
        <w:t xml:space="preserve">.2.5. pēc notikuma izvērtēšanas, pēc nepieciešamības, Skolas direktoram ir tiesības pielietot disciplinārsodus (piezīme; rājiens) vai atstādināt darbinieku no darba; </w:t>
      </w:r>
    </w:p>
    <w:p w14:paraId="6C69D0CC" w14:textId="77777777" w:rsidR="00485AF3" w:rsidRPr="004D78B0" w:rsidRDefault="00485AF3" w:rsidP="00485AF3">
      <w:pPr>
        <w:pStyle w:val="Default"/>
        <w:ind w:firstLine="567"/>
        <w:jc w:val="both"/>
        <w:rPr>
          <w:color w:val="auto"/>
        </w:rPr>
      </w:pPr>
      <w:r>
        <w:rPr>
          <w:color w:val="auto"/>
        </w:rPr>
        <w:t>10</w:t>
      </w:r>
      <w:r w:rsidRPr="004D78B0">
        <w:rPr>
          <w:color w:val="auto"/>
        </w:rPr>
        <w:t xml:space="preserve">.2.6. ja netiek konstatēta pedagoga vai darbinieka vainojama rīcība, Skola </w:t>
      </w:r>
      <w:proofErr w:type="spellStart"/>
      <w:r w:rsidRPr="004D78B0">
        <w:rPr>
          <w:color w:val="auto"/>
        </w:rPr>
        <w:t>nosūta</w:t>
      </w:r>
      <w:proofErr w:type="spellEnd"/>
      <w:r w:rsidRPr="004D78B0">
        <w:rPr>
          <w:color w:val="auto"/>
        </w:rPr>
        <w:t xml:space="preserve"> motivētu skaidrojumu par darbinieka darbības </w:t>
      </w:r>
      <w:proofErr w:type="spellStart"/>
      <w:r w:rsidRPr="004D78B0">
        <w:rPr>
          <w:color w:val="auto"/>
        </w:rPr>
        <w:t>izvērtējumu</w:t>
      </w:r>
      <w:proofErr w:type="spellEnd"/>
      <w:r w:rsidRPr="004D78B0">
        <w:rPr>
          <w:color w:val="auto"/>
        </w:rPr>
        <w:t xml:space="preserve"> un atbilstību attiecīgiem normatīvajiem aktiem un ētikas principiem. </w:t>
      </w:r>
    </w:p>
    <w:p w14:paraId="327C18F2" w14:textId="77777777" w:rsidR="00485AF3" w:rsidRDefault="00485AF3" w:rsidP="00485AF3">
      <w:pPr>
        <w:pStyle w:val="Default"/>
        <w:jc w:val="center"/>
        <w:rPr>
          <w:b/>
          <w:bCs/>
          <w:color w:val="auto"/>
        </w:rPr>
      </w:pPr>
    </w:p>
    <w:p w14:paraId="5DD5D90C" w14:textId="77777777" w:rsidR="00485AF3" w:rsidRDefault="00485AF3" w:rsidP="00485AF3">
      <w:pPr>
        <w:pStyle w:val="Default"/>
        <w:jc w:val="center"/>
        <w:rPr>
          <w:b/>
          <w:color w:val="auto"/>
        </w:rPr>
      </w:pPr>
      <w:r w:rsidRPr="004D78B0">
        <w:rPr>
          <w:b/>
          <w:bCs/>
          <w:color w:val="auto"/>
        </w:rPr>
        <w:t xml:space="preserve">IV. Iespējamie bērnu tiesību pārkāpumi ārpus skolas (problēmas ģimenē, </w:t>
      </w:r>
      <w:r w:rsidRPr="004D78B0">
        <w:rPr>
          <w:b/>
          <w:color w:val="auto"/>
        </w:rPr>
        <w:t>neattaisnoti kavējumi)</w:t>
      </w:r>
    </w:p>
    <w:p w14:paraId="6FF49918" w14:textId="77777777" w:rsidR="00485AF3" w:rsidRPr="004D78B0" w:rsidRDefault="00485AF3" w:rsidP="00485AF3">
      <w:pPr>
        <w:pStyle w:val="Default"/>
        <w:jc w:val="center"/>
        <w:rPr>
          <w:b/>
          <w:color w:val="auto"/>
        </w:rPr>
      </w:pPr>
    </w:p>
    <w:p w14:paraId="15A2119A" w14:textId="77777777" w:rsidR="00485AF3" w:rsidRPr="004D78B0" w:rsidRDefault="00485AF3" w:rsidP="00485AF3">
      <w:pPr>
        <w:pStyle w:val="Default"/>
        <w:ind w:firstLine="426"/>
        <w:jc w:val="both"/>
        <w:rPr>
          <w:color w:val="auto"/>
        </w:rPr>
      </w:pPr>
      <w:r w:rsidRPr="004D78B0">
        <w:rPr>
          <w:color w:val="auto"/>
        </w:rPr>
        <w:t>1</w:t>
      </w:r>
      <w:r>
        <w:rPr>
          <w:color w:val="auto"/>
        </w:rPr>
        <w:t>1</w:t>
      </w:r>
      <w:r w:rsidRPr="004D78B0">
        <w:rPr>
          <w:color w:val="auto"/>
        </w:rPr>
        <w:t xml:space="preserve">. Bērnu tiesību pārkāpumi, par kuriem klases audzinātājs nekavējoties ziņo sociālajam pedagogam un Skolas direktoram: </w:t>
      </w:r>
    </w:p>
    <w:p w14:paraId="0589F95F" w14:textId="77777777" w:rsidR="00485AF3" w:rsidRPr="004D78B0" w:rsidRDefault="00485AF3" w:rsidP="00485AF3">
      <w:pPr>
        <w:pStyle w:val="Default"/>
        <w:ind w:firstLine="426"/>
        <w:jc w:val="both"/>
        <w:rPr>
          <w:color w:val="auto"/>
        </w:rPr>
      </w:pPr>
      <w:r w:rsidRPr="004D78B0">
        <w:rPr>
          <w:color w:val="auto"/>
        </w:rPr>
        <w:t>1</w:t>
      </w:r>
      <w:r>
        <w:rPr>
          <w:color w:val="auto"/>
        </w:rPr>
        <w:t>1</w:t>
      </w:r>
      <w:r w:rsidRPr="004D78B0">
        <w:rPr>
          <w:color w:val="auto"/>
        </w:rPr>
        <w:t xml:space="preserve">.4.1. aizdomas, ka izglītojamais cieš no emocionālas, fiziskas vai seksuālas vardarbības; </w:t>
      </w:r>
    </w:p>
    <w:p w14:paraId="19305C60" w14:textId="77777777" w:rsidR="00485AF3" w:rsidRPr="004D78B0" w:rsidRDefault="00485AF3" w:rsidP="00485AF3">
      <w:pPr>
        <w:pStyle w:val="Default"/>
        <w:ind w:firstLine="426"/>
        <w:jc w:val="both"/>
        <w:rPr>
          <w:color w:val="auto"/>
        </w:rPr>
      </w:pPr>
      <w:r>
        <w:rPr>
          <w:color w:val="auto"/>
        </w:rPr>
        <w:t>11</w:t>
      </w:r>
      <w:r w:rsidRPr="004D78B0">
        <w:rPr>
          <w:color w:val="auto"/>
        </w:rPr>
        <w:t xml:space="preserve">.4.2. saņemta informācija, ka izglītojamais nav nakšņojis mājās, </w:t>
      </w:r>
    </w:p>
    <w:p w14:paraId="6F547E74" w14:textId="77777777" w:rsidR="00485AF3" w:rsidRPr="004D78B0" w:rsidRDefault="00485AF3" w:rsidP="00485AF3">
      <w:pPr>
        <w:pStyle w:val="Default"/>
        <w:ind w:firstLine="426"/>
        <w:jc w:val="both"/>
        <w:rPr>
          <w:color w:val="auto"/>
        </w:rPr>
      </w:pPr>
      <w:r>
        <w:rPr>
          <w:color w:val="auto"/>
        </w:rPr>
        <w:t>11</w:t>
      </w:r>
      <w:r w:rsidRPr="004D78B0">
        <w:rPr>
          <w:color w:val="auto"/>
        </w:rPr>
        <w:t xml:space="preserve">.4.3. klases audzinātājs pamanījis, ka izglītojamā uzvedība izmainījusies (piemēram, uzvedība kļuvusi izaicinoša, rupja, izglītojamais noslēdzies sevī, ir drūms), </w:t>
      </w:r>
    </w:p>
    <w:p w14:paraId="17840F18" w14:textId="77777777" w:rsidR="00485AF3" w:rsidRPr="004D78B0" w:rsidRDefault="00485AF3" w:rsidP="00485AF3">
      <w:pPr>
        <w:pStyle w:val="Default"/>
        <w:ind w:firstLine="426"/>
        <w:jc w:val="both"/>
        <w:rPr>
          <w:color w:val="auto"/>
        </w:rPr>
      </w:pPr>
      <w:r>
        <w:rPr>
          <w:color w:val="auto"/>
        </w:rPr>
        <w:t>11</w:t>
      </w:r>
      <w:r w:rsidRPr="004D78B0">
        <w:rPr>
          <w:color w:val="auto"/>
        </w:rPr>
        <w:t xml:space="preserve">.4.4. klases audzinātājs pamanījis, ka izglītojamam nav sezonai piemērots apģērbs, mācību līdzekļi, vai arī izglītojamais nav ēdis. </w:t>
      </w:r>
    </w:p>
    <w:p w14:paraId="4043D560" w14:textId="77777777" w:rsidR="00485AF3" w:rsidRPr="004D78B0" w:rsidRDefault="00485AF3" w:rsidP="00485AF3">
      <w:pPr>
        <w:pStyle w:val="Default"/>
        <w:ind w:firstLine="426"/>
        <w:jc w:val="both"/>
        <w:rPr>
          <w:color w:val="auto"/>
        </w:rPr>
      </w:pPr>
      <w:r>
        <w:rPr>
          <w:color w:val="auto"/>
        </w:rPr>
        <w:t>11</w:t>
      </w:r>
      <w:r w:rsidRPr="004D78B0">
        <w:rPr>
          <w:color w:val="auto"/>
        </w:rPr>
        <w:t xml:space="preserve">.4.5. izglītojamais ilgstoši kavē skolu bez attaisnojoša iemesla u.c. </w:t>
      </w:r>
    </w:p>
    <w:p w14:paraId="055D8C8F" w14:textId="77777777" w:rsidR="00485AF3" w:rsidRPr="004D78B0" w:rsidRDefault="00485AF3" w:rsidP="00485AF3">
      <w:pPr>
        <w:pStyle w:val="Default"/>
        <w:ind w:firstLine="426"/>
        <w:jc w:val="both"/>
        <w:rPr>
          <w:color w:val="auto"/>
        </w:rPr>
      </w:pPr>
      <w:r w:rsidRPr="004D78B0">
        <w:rPr>
          <w:color w:val="auto"/>
        </w:rPr>
        <w:t>1</w:t>
      </w:r>
      <w:r>
        <w:rPr>
          <w:color w:val="auto"/>
        </w:rPr>
        <w:t>2</w:t>
      </w:r>
      <w:r w:rsidRPr="004D78B0">
        <w:rPr>
          <w:color w:val="auto"/>
        </w:rPr>
        <w:t xml:space="preserve">. Šīs kārtības 12. punktā minētājos gadījumos, Skola veic šādas darbības: </w:t>
      </w:r>
    </w:p>
    <w:p w14:paraId="70E604C4" w14:textId="77777777" w:rsidR="00485AF3" w:rsidRPr="004D78B0" w:rsidRDefault="00485AF3" w:rsidP="00485AF3">
      <w:pPr>
        <w:pStyle w:val="Default"/>
        <w:ind w:firstLine="426"/>
        <w:jc w:val="both"/>
        <w:rPr>
          <w:color w:val="auto"/>
        </w:rPr>
      </w:pPr>
      <w:r>
        <w:rPr>
          <w:color w:val="auto"/>
        </w:rPr>
        <w:t>12</w:t>
      </w:r>
      <w:r w:rsidRPr="004D78B0">
        <w:rPr>
          <w:color w:val="auto"/>
        </w:rPr>
        <w:t xml:space="preserve">.1. klases audzinātājs sazinās ar vecākiem, lai noskaidrotu bērnu tiesību pārkāpumu cēloni. </w:t>
      </w:r>
    </w:p>
    <w:p w14:paraId="4351C398" w14:textId="77777777" w:rsidR="00485AF3" w:rsidRPr="004D78B0" w:rsidRDefault="00485AF3" w:rsidP="00485AF3">
      <w:pPr>
        <w:pStyle w:val="Default"/>
        <w:ind w:firstLine="426"/>
        <w:jc w:val="both"/>
        <w:rPr>
          <w:color w:val="auto"/>
        </w:rPr>
      </w:pPr>
      <w:r>
        <w:rPr>
          <w:color w:val="auto"/>
        </w:rPr>
        <w:t>12</w:t>
      </w:r>
      <w:r w:rsidRPr="004D78B0">
        <w:rPr>
          <w:color w:val="auto"/>
        </w:rPr>
        <w:t xml:space="preserve">.2. kad izglītojamais ierodas skolā, klases audzinātājs uzklausa viņa viedokli par situāciju. </w:t>
      </w:r>
    </w:p>
    <w:p w14:paraId="32C989BE" w14:textId="77777777" w:rsidR="00485AF3" w:rsidRPr="004D78B0" w:rsidRDefault="00485AF3" w:rsidP="00485AF3">
      <w:pPr>
        <w:pStyle w:val="Default"/>
        <w:ind w:firstLine="426"/>
        <w:jc w:val="both"/>
        <w:rPr>
          <w:color w:val="auto"/>
        </w:rPr>
      </w:pPr>
      <w:r>
        <w:rPr>
          <w:color w:val="auto"/>
        </w:rPr>
        <w:t>12</w:t>
      </w:r>
      <w:r w:rsidRPr="004D78B0">
        <w:rPr>
          <w:color w:val="auto"/>
        </w:rPr>
        <w:t xml:space="preserve">.3. klases audzinātājs sadarbībā ar citiem skolas pedagogiem veic izglītojamā novērošanu klasē. </w:t>
      </w:r>
    </w:p>
    <w:p w14:paraId="78B60A99" w14:textId="77777777" w:rsidR="00485AF3" w:rsidRPr="004D78B0" w:rsidRDefault="00485AF3" w:rsidP="00485AF3">
      <w:pPr>
        <w:pStyle w:val="Default"/>
        <w:ind w:firstLine="426"/>
        <w:jc w:val="both"/>
        <w:rPr>
          <w:color w:val="auto"/>
        </w:rPr>
      </w:pPr>
      <w:r>
        <w:rPr>
          <w:color w:val="auto"/>
        </w:rPr>
        <w:t>13</w:t>
      </w:r>
      <w:r w:rsidRPr="004D78B0">
        <w:rPr>
          <w:color w:val="auto"/>
        </w:rPr>
        <w:t xml:space="preserve">. Ja vecāki ir informēti par bērnu tiesību pārkāpumu gan mutiski, gan rakstiski (sagatavojot oficiālu vēstuli), bet bērnu tiesību pārkāpumi turpinās, klases audzinātājs nedēļas laikā informē skolas sociālo pedagogu un Skolas direktoru. </w:t>
      </w:r>
    </w:p>
    <w:p w14:paraId="7AC181D8" w14:textId="77777777" w:rsidR="00485AF3" w:rsidRDefault="00485AF3" w:rsidP="00485AF3">
      <w:pPr>
        <w:pStyle w:val="Default"/>
        <w:ind w:firstLine="426"/>
        <w:jc w:val="both"/>
        <w:rPr>
          <w:color w:val="auto"/>
        </w:rPr>
      </w:pPr>
      <w:r w:rsidRPr="004D78B0">
        <w:rPr>
          <w:color w:val="auto"/>
        </w:rPr>
        <w:t xml:space="preserve">14. Sociālais pedagogs sadarbībā ar izglītības iestādes atbalsta personālu, klases audzinātāju un vecākiem analizē bērna tiesību pārkāpumu cēloņus, izmantojot gan skolēnu rakstveida paskaidrojumus, gan anketēšanu, gan individuālas sarunas, var veikt arī mājas apmeklējumus. 15. Darba gaitā ir nepieciešams apkopot informāciju. </w:t>
      </w:r>
    </w:p>
    <w:p w14:paraId="6C9F3BD2" w14:textId="77777777" w:rsidR="00485AF3" w:rsidRPr="004D78B0" w:rsidRDefault="00485AF3" w:rsidP="00485AF3">
      <w:pPr>
        <w:pStyle w:val="Default"/>
        <w:ind w:firstLine="426"/>
        <w:jc w:val="both"/>
        <w:rPr>
          <w:color w:val="auto"/>
        </w:rPr>
      </w:pPr>
      <w:r>
        <w:rPr>
          <w:color w:val="auto"/>
        </w:rPr>
        <w:t>15</w:t>
      </w:r>
      <w:r w:rsidRPr="004D78B0">
        <w:rPr>
          <w:color w:val="auto"/>
        </w:rPr>
        <w:t xml:space="preserve">. Pēc informācijas apkopošanas tā tiek nodota skolas direktoram, kurš tālāk lemj par saziņu ar izglītojamā vecākiem un atbildīgo bērnu tiesību aizsardzības iestāžu piesaisti situācijas noregulēšanai. </w:t>
      </w:r>
    </w:p>
    <w:p w14:paraId="33C6C6F9" w14:textId="77777777" w:rsidR="00485AF3" w:rsidRDefault="00485AF3" w:rsidP="00485AF3">
      <w:pPr>
        <w:rPr>
          <w:sz w:val="24"/>
          <w:szCs w:val="24"/>
        </w:rPr>
      </w:pPr>
    </w:p>
    <w:p w14:paraId="6BCC16A5" w14:textId="77777777" w:rsidR="00485AF3" w:rsidRDefault="00485AF3" w:rsidP="00485AF3">
      <w:pPr>
        <w:rPr>
          <w:sz w:val="24"/>
          <w:szCs w:val="24"/>
        </w:rPr>
      </w:pPr>
    </w:p>
    <w:p w14:paraId="0F8DB021" w14:textId="77777777" w:rsidR="00485AF3" w:rsidRDefault="00485AF3" w:rsidP="00485AF3">
      <w:pPr>
        <w:rPr>
          <w:sz w:val="24"/>
          <w:szCs w:val="24"/>
        </w:rPr>
      </w:pPr>
    </w:p>
    <w:p w14:paraId="49AAA2F3" w14:textId="77777777" w:rsidR="00485AF3" w:rsidRDefault="00485AF3" w:rsidP="00485AF3">
      <w:pPr>
        <w:rPr>
          <w:sz w:val="24"/>
          <w:szCs w:val="24"/>
        </w:rPr>
      </w:pPr>
    </w:p>
    <w:p w14:paraId="323A30A0" w14:textId="77777777" w:rsidR="00485AF3" w:rsidRPr="004D78B0" w:rsidRDefault="00485AF3" w:rsidP="00485AF3">
      <w:pPr>
        <w:rPr>
          <w:sz w:val="24"/>
          <w:szCs w:val="24"/>
        </w:rPr>
      </w:pPr>
      <w:proofErr w:type="spellStart"/>
      <w:r>
        <w:rPr>
          <w:sz w:val="24"/>
          <w:szCs w:val="24"/>
        </w:rPr>
        <w:t>Direktore</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Svetlana </w:t>
      </w:r>
      <w:proofErr w:type="spellStart"/>
      <w:r>
        <w:rPr>
          <w:sz w:val="24"/>
          <w:szCs w:val="24"/>
        </w:rPr>
        <w:t>Vāverniece</w:t>
      </w:r>
      <w:proofErr w:type="spellEnd"/>
    </w:p>
    <w:p w14:paraId="6CF80096" w14:textId="77777777" w:rsidR="00485AF3" w:rsidRPr="00B32AEA" w:rsidRDefault="00485AF3" w:rsidP="00045490">
      <w:pPr>
        <w:shd w:val="clear" w:color="auto" w:fill="FFFFFF"/>
        <w:spacing w:line="360" w:lineRule="auto"/>
        <w:rPr>
          <w:b w:val="0"/>
          <w:sz w:val="24"/>
          <w:szCs w:val="24"/>
        </w:rPr>
      </w:pPr>
    </w:p>
    <w:sectPr w:rsidR="00485AF3" w:rsidRPr="00B32AEA" w:rsidSect="00B32AEA">
      <w:pgSz w:w="11906" w:h="16838"/>
      <w:pgMar w:top="1440"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utch TL">
    <w:altName w:val="Times New Roman"/>
    <w:charset w:val="BA"/>
    <w:family w:val="roman"/>
    <w:pitch w:val="variable"/>
    <w:sig w:usb0="00000001" w:usb1="5000204A"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F63554"/>
    <w:lvl w:ilvl="0">
      <w:numFmt w:val="decimal"/>
      <w:lvlText w:val="*"/>
      <w:lvlJc w:val="left"/>
    </w:lvl>
  </w:abstractNum>
  <w:abstractNum w:abstractNumId="1" w15:restartNumberingAfterBreak="0">
    <w:nsid w:val="00C94C7D"/>
    <w:multiLevelType w:val="hybridMultilevel"/>
    <w:tmpl w:val="25B4D1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77A7785"/>
    <w:multiLevelType w:val="multilevel"/>
    <w:tmpl w:val="1C2661D2"/>
    <w:lvl w:ilvl="0">
      <w:start w:val="12"/>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20695C"/>
    <w:multiLevelType w:val="multilevel"/>
    <w:tmpl w:val="73A8536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042E57"/>
    <w:multiLevelType w:val="multilevel"/>
    <w:tmpl w:val="963276DA"/>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7F6268"/>
    <w:multiLevelType w:val="multilevel"/>
    <w:tmpl w:val="0E902BDE"/>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15526B"/>
    <w:multiLevelType w:val="hybridMultilevel"/>
    <w:tmpl w:val="B7920490"/>
    <w:lvl w:ilvl="0" w:tplc="E31E8D78">
      <w:start w:val="4"/>
      <w:numFmt w:val="upperRoman"/>
      <w:lvlText w:val="%1."/>
      <w:lvlJc w:val="left"/>
      <w:pPr>
        <w:ind w:left="2520" w:hanging="72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7" w15:restartNumberingAfterBreak="0">
    <w:nsid w:val="0FC81D42"/>
    <w:multiLevelType w:val="multilevel"/>
    <w:tmpl w:val="3872DF98"/>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D46ACB"/>
    <w:multiLevelType w:val="hybridMultilevel"/>
    <w:tmpl w:val="AF9ED4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873373"/>
    <w:multiLevelType w:val="multilevel"/>
    <w:tmpl w:val="25AA673E"/>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1444"/>
        </w:tabs>
        <w:ind w:left="1444"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6C820DE"/>
    <w:multiLevelType w:val="multilevel"/>
    <w:tmpl w:val="38E63DC6"/>
    <w:lvl w:ilvl="0">
      <w:start w:val="1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722674"/>
    <w:multiLevelType w:val="multilevel"/>
    <w:tmpl w:val="E084A6A6"/>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0E7123"/>
    <w:multiLevelType w:val="multilevel"/>
    <w:tmpl w:val="1D023710"/>
    <w:lvl w:ilvl="0">
      <w:start w:val="18"/>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6E5963"/>
    <w:multiLevelType w:val="singleLevel"/>
    <w:tmpl w:val="F1C6FC6A"/>
    <w:lvl w:ilvl="0">
      <w:start w:val="1"/>
      <w:numFmt w:val="decimal"/>
      <w:lvlText w:val="7.%1."/>
      <w:legacy w:legacy="1" w:legacySpace="0" w:legacyIndent="551"/>
      <w:lvlJc w:val="left"/>
      <w:rPr>
        <w:rFonts w:ascii="Times New Roman" w:hAnsi="Times New Roman" w:cs="Times New Roman" w:hint="default"/>
      </w:rPr>
    </w:lvl>
  </w:abstractNum>
  <w:abstractNum w:abstractNumId="14" w15:restartNumberingAfterBreak="0">
    <w:nsid w:val="2A941DB7"/>
    <w:multiLevelType w:val="hybridMultilevel"/>
    <w:tmpl w:val="F580DD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B5052E8"/>
    <w:multiLevelType w:val="multilevel"/>
    <w:tmpl w:val="8A9AB0EA"/>
    <w:lvl w:ilvl="0">
      <w:start w:val="10"/>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8A02DA"/>
    <w:multiLevelType w:val="singleLevel"/>
    <w:tmpl w:val="30A8227A"/>
    <w:lvl w:ilvl="0">
      <w:start w:val="1"/>
      <w:numFmt w:val="decimal"/>
      <w:lvlText w:val="9.%1."/>
      <w:legacy w:legacy="1" w:legacySpace="0" w:legacyIndent="558"/>
      <w:lvlJc w:val="left"/>
      <w:rPr>
        <w:rFonts w:ascii="Times New Roman" w:hAnsi="Times New Roman" w:cs="Times New Roman" w:hint="default"/>
      </w:rPr>
    </w:lvl>
  </w:abstractNum>
  <w:abstractNum w:abstractNumId="17" w15:restartNumberingAfterBreak="0">
    <w:nsid w:val="2CC833C0"/>
    <w:multiLevelType w:val="multilevel"/>
    <w:tmpl w:val="197065B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067850"/>
    <w:multiLevelType w:val="multilevel"/>
    <w:tmpl w:val="6A4663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59"/>
        </w:tabs>
        <w:ind w:left="1259" w:hanging="360"/>
      </w:pPr>
      <w:rPr>
        <w:rFonts w:ascii="Times New Roman" w:eastAsia="Times New Roman" w:hAnsi="Times New Roman" w:cs="Times New Roman"/>
      </w:rPr>
    </w:lvl>
    <w:lvl w:ilvl="2" w:tentative="1">
      <w:start w:val="1"/>
      <w:numFmt w:val="lowerRoman"/>
      <w:lvlText w:val="%3."/>
      <w:lvlJc w:val="right"/>
      <w:pPr>
        <w:tabs>
          <w:tab w:val="num" w:pos="1979"/>
        </w:tabs>
        <w:ind w:left="1979" w:hanging="180"/>
      </w:pPr>
    </w:lvl>
    <w:lvl w:ilvl="3" w:tentative="1">
      <w:start w:val="1"/>
      <w:numFmt w:val="decimal"/>
      <w:lvlText w:val="%4."/>
      <w:lvlJc w:val="left"/>
      <w:pPr>
        <w:tabs>
          <w:tab w:val="num" w:pos="2699"/>
        </w:tabs>
        <w:ind w:left="2699" w:hanging="360"/>
      </w:pPr>
    </w:lvl>
    <w:lvl w:ilvl="4" w:tentative="1">
      <w:start w:val="1"/>
      <w:numFmt w:val="lowerLetter"/>
      <w:lvlText w:val="%5."/>
      <w:lvlJc w:val="left"/>
      <w:pPr>
        <w:tabs>
          <w:tab w:val="num" w:pos="3419"/>
        </w:tabs>
        <w:ind w:left="3419" w:hanging="360"/>
      </w:pPr>
    </w:lvl>
    <w:lvl w:ilvl="5" w:tentative="1">
      <w:start w:val="1"/>
      <w:numFmt w:val="lowerRoman"/>
      <w:lvlText w:val="%6."/>
      <w:lvlJc w:val="right"/>
      <w:pPr>
        <w:tabs>
          <w:tab w:val="num" w:pos="4139"/>
        </w:tabs>
        <w:ind w:left="4139" w:hanging="180"/>
      </w:pPr>
    </w:lvl>
    <w:lvl w:ilvl="6" w:tentative="1">
      <w:start w:val="1"/>
      <w:numFmt w:val="decimal"/>
      <w:lvlText w:val="%7."/>
      <w:lvlJc w:val="left"/>
      <w:pPr>
        <w:tabs>
          <w:tab w:val="num" w:pos="4859"/>
        </w:tabs>
        <w:ind w:left="4859" w:hanging="360"/>
      </w:pPr>
    </w:lvl>
    <w:lvl w:ilvl="7" w:tentative="1">
      <w:start w:val="1"/>
      <w:numFmt w:val="lowerLetter"/>
      <w:lvlText w:val="%8."/>
      <w:lvlJc w:val="left"/>
      <w:pPr>
        <w:tabs>
          <w:tab w:val="num" w:pos="5579"/>
        </w:tabs>
        <w:ind w:left="5579" w:hanging="360"/>
      </w:pPr>
    </w:lvl>
    <w:lvl w:ilvl="8" w:tentative="1">
      <w:start w:val="1"/>
      <w:numFmt w:val="lowerRoman"/>
      <w:lvlText w:val="%9."/>
      <w:lvlJc w:val="right"/>
      <w:pPr>
        <w:tabs>
          <w:tab w:val="num" w:pos="6299"/>
        </w:tabs>
        <w:ind w:left="6299" w:hanging="180"/>
      </w:pPr>
    </w:lvl>
  </w:abstractNum>
  <w:abstractNum w:abstractNumId="19" w15:restartNumberingAfterBreak="0">
    <w:nsid w:val="306E3288"/>
    <w:multiLevelType w:val="multilevel"/>
    <w:tmpl w:val="D37A9670"/>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0B23A3"/>
    <w:multiLevelType w:val="hybridMultilevel"/>
    <w:tmpl w:val="9B161DA2"/>
    <w:lvl w:ilvl="0" w:tplc="0426000F">
      <w:start w:val="1"/>
      <w:numFmt w:val="decimal"/>
      <w:lvlText w:val="%1."/>
      <w:lvlJc w:val="left"/>
      <w:pPr>
        <w:tabs>
          <w:tab w:val="num" w:pos="644"/>
        </w:tabs>
        <w:ind w:left="644" w:hanging="360"/>
      </w:pPr>
      <w:rPr>
        <w:rFonts w:hint="default"/>
      </w:rPr>
    </w:lvl>
    <w:lvl w:ilvl="1" w:tplc="04260019" w:tentative="1">
      <w:start w:val="1"/>
      <w:numFmt w:val="lowerLetter"/>
      <w:lvlText w:val="%2."/>
      <w:lvlJc w:val="left"/>
      <w:pPr>
        <w:tabs>
          <w:tab w:val="num" w:pos="1364"/>
        </w:tabs>
        <w:ind w:left="1364" w:hanging="360"/>
      </w:pPr>
    </w:lvl>
    <w:lvl w:ilvl="2" w:tplc="0426001B" w:tentative="1">
      <w:start w:val="1"/>
      <w:numFmt w:val="lowerRoman"/>
      <w:lvlText w:val="%3."/>
      <w:lvlJc w:val="right"/>
      <w:pPr>
        <w:tabs>
          <w:tab w:val="num" w:pos="2084"/>
        </w:tabs>
        <w:ind w:left="2084" w:hanging="180"/>
      </w:pPr>
    </w:lvl>
    <w:lvl w:ilvl="3" w:tplc="0426000F" w:tentative="1">
      <w:start w:val="1"/>
      <w:numFmt w:val="decimal"/>
      <w:lvlText w:val="%4."/>
      <w:lvlJc w:val="left"/>
      <w:pPr>
        <w:tabs>
          <w:tab w:val="num" w:pos="2804"/>
        </w:tabs>
        <w:ind w:left="2804" w:hanging="360"/>
      </w:pPr>
    </w:lvl>
    <w:lvl w:ilvl="4" w:tplc="04260019" w:tentative="1">
      <w:start w:val="1"/>
      <w:numFmt w:val="lowerLetter"/>
      <w:lvlText w:val="%5."/>
      <w:lvlJc w:val="left"/>
      <w:pPr>
        <w:tabs>
          <w:tab w:val="num" w:pos="3524"/>
        </w:tabs>
        <w:ind w:left="3524" w:hanging="360"/>
      </w:pPr>
    </w:lvl>
    <w:lvl w:ilvl="5" w:tplc="0426001B" w:tentative="1">
      <w:start w:val="1"/>
      <w:numFmt w:val="lowerRoman"/>
      <w:lvlText w:val="%6."/>
      <w:lvlJc w:val="right"/>
      <w:pPr>
        <w:tabs>
          <w:tab w:val="num" w:pos="4244"/>
        </w:tabs>
        <w:ind w:left="4244" w:hanging="180"/>
      </w:pPr>
    </w:lvl>
    <w:lvl w:ilvl="6" w:tplc="0426000F" w:tentative="1">
      <w:start w:val="1"/>
      <w:numFmt w:val="decimal"/>
      <w:lvlText w:val="%7."/>
      <w:lvlJc w:val="left"/>
      <w:pPr>
        <w:tabs>
          <w:tab w:val="num" w:pos="4964"/>
        </w:tabs>
        <w:ind w:left="4964" w:hanging="360"/>
      </w:pPr>
    </w:lvl>
    <w:lvl w:ilvl="7" w:tplc="04260019" w:tentative="1">
      <w:start w:val="1"/>
      <w:numFmt w:val="lowerLetter"/>
      <w:lvlText w:val="%8."/>
      <w:lvlJc w:val="left"/>
      <w:pPr>
        <w:tabs>
          <w:tab w:val="num" w:pos="5684"/>
        </w:tabs>
        <w:ind w:left="5684" w:hanging="360"/>
      </w:pPr>
    </w:lvl>
    <w:lvl w:ilvl="8" w:tplc="0426001B" w:tentative="1">
      <w:start w:val="1"/>
      <w:numFmt w:val="lowerRoman"/>
      <w:lvlText w:val="%9."/>
      <w:lvlJc w:val="right"/>
      <w:pPr>
        <w:tabs>
          <w:tab w:val="num" w:pos="6404"/>
        </w:tabs>
        <w:ind w:left="6404" w:hanging="180"/>
      </w:pPr>
    </w:lvl>
  </w:abstractNum>
  <w:abstractNum w:abstractNumId="21" w15:restartNumberingAfterBreak="0">
    <w:nsid w:val="31DB68D5"/>
    <w:multiLevelType w:val="multilevel"/>
    <w:tmpl w:val="113475F8"/>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5618F2"/>
    <w:multiLevelType w:val="hybridMultilevel"/>
    <w:tmpl w:val="A91AD2B4"/>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42F3DBA"/>
    <w:multiLevelType w:val="hybridMultilevel"/>
    <w:tmpl w:val="84F2CB8A"/>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8861F2D"/>
    <w:multiLevelType w:val="multilevel"/>
    <w:tmpl w:val="884C3D34"/>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F560B5"/>
    <w:multiLevelType w:val="hybridMultilevel"/>
    <w:tmpl w:val="89D2D5BA"/>
    <w:lvl w:ilvl="0" w:tplc="DECCD15A">
      <w:start w:val="1"/>
      <w:numFmt w:val="decimal"/>
      <w:lvlText w:val="%1."/>
      <w:lvlJc w:val="left"/>
      <w:pPr>
        <w:tabs>
          <w:tab w:val="num" w:pos="360"/>
        </w:tabs>
        <w:ind w:left="360" w:hanging="360"/>
      </w:pPr>
      <w:rPr>
        <w:rFonts w:hint="default"/>
        <w:lang w:val="lv-LV"/>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300A4C"/>
    <w:multiLevelType w:val="singleLevel"/>
    <w:tmpl w:val="CBCE4C02"/>
    <w:lvl w:ilvl="0">
      <w:start w:val="1"/>
      <w:numFmt w:val="decimal"/>
      <w:lvlText w:val="6.%1."/>
      <w:legacy w:legacy="1" w:legacySpace="0" w:legacyIndent="558"/>
      <w:lvlJc w:val="left"/>
      <w:rPr>
        <w:rFonts w:ascii="Times New Roman" w:hAnsi="Times New Roman" w:cs="Times New Roman" w:hint="default"/>
      </w:rPr>
    </w:lvl>
  </w:abstractNum>
  <w:abstractNum w:abstractNumId="27" w15:restartNumberingAfterBreak="0">
    <w:nsid w:val="3BAD2F08"/>
    <w:multiLevelType w:val="singleLevel"/>
    <w:tmpl w:val="F2508E0A"/>
    <w:lvl w:ilvl="0">
      <w:start w:val="1"/>
      <w:numFmt w:val="decimal"/>
      <w:lvlText w:val="3.%1."/>
      <w:legacy w:legacy="1" w:legacySpace="0" w:legacyIndent="706"/>
      <w:lvlJc w:val="left"/>
      <w:rPr>
        <w:rFonts w:ascii="Times New Roman" w:hAnsi="Times New Roman" w:cs="Times New Roman" w:hint="default"/>
      </w:rPr>
    </w:lvl>
  </w:abstractNum>
  <w:abstractNum w:abstractNumId="28" w15:restartNumberingAfterBreak="0">
    <w:nsid w:val="3D202203"/>
    <w:multiLevelType w:val="multilevel"/>
    <w:tmpl w:val="14681A1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E8F44EF"/>
    <w:multiLevelType w:val="hybridMultilevel"/>
    <w:tmpl w:val="84A899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F182BC8"/>
    <w:multiLevelType w:val="singleLevel"/>
    <w:tmpl w:val="AD809C86"/>
    <w:lvl w:ilvl="0">
      <w:start w:val="4"/>
      <w:numFmt w:val="decimal"/>
      <w:lvlText w:val="3.%1."/>
      <w:legacy w:legacy="1" w:legacySpace="0" w:legacyIndent="706"/>
      <w:lvlJc w:val="left"/>
      <w:rPr>
        <w:rFonts w:ascii="Times New Roman" w:hAnsi="Times New Roman" w:cs="Times New Roman" w:hint="default"/>
      </w:rPr>
    </w:lvl>
  </w:abstractNum>
  <w:abstractNum w:abstractNumId="31" w15:restartNumberingAfterBreak="0">
    <w:nsid w:val="3FCB0B2B"/>
    <w:multiLevelType w:val="multilevel"/>
    <w:tmpl w:val="4DEE0634"/>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2EC0DD5"/>
    <w:multiLevelType w:val="multilevel"/>
    <w:tmpl w:val="1D9AEBF8"/>
    <w:lvl w:ilvl="0">
      <w:start w:val="1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6D4CC5"/>
    <w:multiLevelType w:val="multilevel"/>
    <w:tmpl w:val="B4CA1E34"/>
    <w:lvl w:ilvl="0">
      <w:start w:val="6"/>
      <w:numFmt w:val="decimal"/>
      <w:lvlText w:val="%1."/>
      <w:lvlJc w:val="left"/>
      <w:pPr>
        <w:tabs>
          <w:tab w:val="num" w:pos="510"/>
        </w:tabs>
        <w:ind w:left="510" w:hanging="51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4" w15:restartNumberingAfterBreak="0">
    <w:nsid w:val="4DB84CCA"/>
    <w:multiLevelType w:val="multilevel"/>
    <w:tmpl w:val="D7C89D5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1265"/>
        </w:tabs>
        <w:ind w:left="1265" w:hanging="360"/>
      </w:pPr>
      <w:rPr>
        <w:rFonts w:hint="default"/>
        <w:b w:val="0"/>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35" w15:restartNumberingAfterBreak="0">
    <w:nsid w:val="502F5633"/>
    <w:multiLevelType w:val="multilevel"/>
    <w:tmpl w:val="540A7A3C"/>
    <w:lvl w:ilvl="0">
      <w:start w:val="20"/>
      <w:numFmt w:val="decimal"/>
      <w:lvlText w:val="%1."/>
      <w:lvlJc w:val="left"/>
      <w:pPr>
        <w:ind w:left="660" w:hanging="660"/>
      </w:pPr>
      <w:rPr>
        <w:rFonts w:hint="default"/>
      </w:rPr>
    </w:lvl>
    <w:lvl w:ilvl="1">
      <w:start w:val="3"/>
      <w:numFmt w:val="decimal"/>
      <w:lvlText w:val="%1.%2."/>
      <w:lvlJc w:val="left"/>
      <w:pPr>
        <w:ind w:left="1293"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2619" w:hanging="72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245" w:hanging="108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5871" w:hanging="1440"/>
      </w:pPr>
      <w:rPr>
        <w:rFonts w:hint="default"/>
      </w:rPr>
    </w:lvl>
    <w:lvl w:ilvl="8">
      <w:start w:val="1"/>
      <w:numFmt w:val="decimal"/>
      <w:lvlText w:val="%1.%2.%3.%4.%5.%6.%7.%8.%9."/>
      <w:lvlJc w:val="left"/>
      <w:pPr>
        <w:ind w:left="6864" w:hanging="1800"/>
      </w:pPr>
      <w:rPr>
        <w:rFonts w:hint="default"/>
      </w:rPr>
    </w:lvl>
  </w:abstractNum>
  <w:abstractNum w:abstractNumId="36" w15:restartNumberingAfterBreak="0">
    <w:nsid w:val="534F31C4"/>
    <w:multiLevelType w:val="multilevel"/>
    <w:tmpl w:val="EEBAEF58"/>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6D451D5"/>
    <w:multiLevelType w:val="hybridMultilevel"/>
    <w:tmpl w:val="DCE6220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DBF2817"/>
    <w:multiLevelType w:val="multilevel"/>
    <w:tmpl w:val="7AE65994"/>
    <w:lvl w:ilvl="0">
      <w:start w:val="2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A240BB"/>
    <w:multiLevelType w:val="multilevel"/>
    <w:tmpl w:val="4DEE0634"/>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9CA3B1B"/>
    <w:multiLevelType w:val="multilevel"/>
    <w:tmpl w:val="7040AEDE"/>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627"/>
        </w:tabs>
        <w:ind w:left="1627" w:hanging="360"/>
      </w:pPr>
      <w:rPr>
        <w:rFonts w:hint="default"/>
      </w:rPr>
    </w:lvl>
    <w:lvl w:ilvl="2">
      <w:start w:val="1"/>
      <w:numFmt w:val="decimal"/>
      <w:lvlText w:val="%1.%2.%3."/>
      <w:lvlJc w:val="left"/>
      <w:pPr>
        <w:tabs>
          <w:tab w:val="num" w:pos="3254"/>
        </w:tabs>
        <w:ind w:left="3254" w:hanging="720"/>
      </w:pPr>
      <w:rPr>
        <w:rFonts w:hint="default"/>
      </w:rPr>
    </w:lvl>
    <w:lvl w:ilvl="3">
      <w:start w:val="1"/>
      <w:numFmt w:val="decimal"/>
      <w:lvlText w:val="%1.%2.%3.%4."/>
      <w:lvlJc w:val="left"/>
      <w:pPr>
        <w:tabs>
          <w:tab w:val="num" w:pos="4521"/>
        </w:tabs>
        <w:ind w:left="4521" w:hanging="720"/>
      </w:pPr>
      <w:rPr>
        <w:rFonts w:hint="default"/>
      </w:rPr>
    </w:lvl>
    <w:lvl w:ilvl="4">
      <w:start w:val="1"/>
      <w:numFmt w:val="decimal"/>
      <w:lvlText w:val="%1.%2.%3.%4.%5."/>
      <w:lvlJc w:val="left"/>
      <w:pPr>
        <w:tabs>
          <w:tab w:val="num" w:pos="6148"/>
        </w:tabs>
        <w:ind w:left="6148" w:hanging="1080"/>
      </w:pPr>
      <w:rPr>
        <w:rFonts w:hint="default"/>
      </w:rPr>
    </w:lvl>
    <w:lvl w:ilvl="5">
      <w:start w:val="1"/>
      <w:numFmt w:val="decimal"/>
      <w:lvlText w:val="%1.%2.%3.%4.%5.%6."/>
      <w:lvlJc w:val="left"/>
      <w:pPr>
        <w:tabs>
          <w:tab w:val="num" w:pos="7415"/>
        </w:tabs>
        <w:ind w:left="7415" w:hanging="1080"/>
      </w:pPr>
      <w:rPr>
        <w:rFonts w:hint="default"/>
      </w:rPr>
    </w:lvl>
    <w:lvl w:ilvl="6">
      <w:start w:val="1"/>
      <w:numFmt w:val="decimal"/>
      <w:lvlText w:val="%1.%2.%3.%4.%5.%6.%7."/>
      <w:lvlJc w:val="left"/>
      <w:pPr>
        <w:tabs>
          <w:tab w:val="num" w:pos="9042"/>
        </w:tabs>
        <w:ind w:left="9042" w:hanging="1440"/>
      </w:pPr>
      <w:rPr>
        <w:rFonts w:hint="default"/>
      </w:rPr>
    </w:lvl>
    <w:lvl w:ilvl="7">
      <w:start w:val="1"/>
      <w:numFmt w:val="decimal"/>
      <w:lvlText w:val="%1.%2.%3.%4.%5.%6.%7.%8."/>
      <w:lvlJc w:val="left"/>
      <w:pPr>
        <w:tabs>
          <w:tab w:val="num" w:pos="10309"/>
        </w:tabs>
        <w:ind w:left="10309" w:hanging="1440"/>
      </w:pPr>
      <w:rPr>
        <w:rFonts w:hint="default"/>
      </w:rPr>
    </w:lvl>
    <w:lvl w:ilvl="8">
      <w:start w:val="1"/>
      <w:numFmt w:val="decimal"/>
      <w:lvlText w:val="%1.%2.%3.%4.%5.%6.%7.%8.%9."/>
      <w:lvlJc w:val="left"/>
      <w:pPr>
        <w:tabs>
          <w:tab w:val="num" w:pos="11936"/>
        </w:tabs>
        <w:ind w:left="11936" w:hanging="1800"/>
      </w:pPr>
      <w:rPr>
        <w:rFonts w:hint="default"/>
      </w:rPr>
    </w:lvl>
  </w:abstractNum>
  <w:abstractNum w:abstractNumId="41" w15:restartNumberingAfterBreak="0">
    <w:nsid w:val="6F3A58E3"/>
    <w:multiLevelType w:val="hybridMultilevel"/>
    <w:tmpl w:val="B93CED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FE60B02"/>
    <w:multiLevelType w:val="multilevel"/>
    <w:tmpl w:val="EA183F5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01D48EE"/>
    <w:multiLevelType w:val="singleLevel"/>
    <w:tmpl w:val="078A8040"/>
    <w:lvl w:ilvl="0">
      <w:start w:val="4"/>
      <w:numFmt w:val="decimal"/>
      <w:lvlText w:val="5.%1."/>
      <w:legacy w:legacy="1" w:legacySpace="0" w:legacyIndent="540"/>
      <w:lvlJc w:val="left"/>
      <w:rPr>
        <w:rFonts w:ascii="Times New Roman" w:hAnsi="Times New Roman" w:cs="Times New Roman" w:hint="default"/>
      </w:rPr>
    </w:lvl>
  </w:abstractNum>
  <w:abstractNum w:abstractNumId="44" w15:restartNumberingAfterBreak="0">
    <w:nsid w:val="718E34F1"/>
    <w:multiLevelType w:val="multilevel"/>
    <w:tmpl w:val="9A8EAE26"/>
    <w:lvl w:ilvl="0">
      <w:start w:val="17"/>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D5E4D7F"/>
    <w:multiLevelType w:val="singleLevel"/>
    <w:tmpl w:val="A57C0728"/>
    <w:lvl w:ilvl="0">
      <w:start w:val="1"/>
      <w:numFmt w:val="decimal"/>
      <w:lvlText w:val="5.%1."/>
      <w:legacy w:legacy="1" w:legacySpace="0" w:legacyIndent="558"/>
      <w:lvlJc w:val="left"/>
      <w:rPr>
        <w:rFonts w:ascii="Times New Roman" w:hAnsi="Times New Roman" w:cs="Times New Roman" w:hint="default"/>
      </w:rPr>
    </w:lvl>
  </w:abstractNum>
  <w:abstractNum w:abstractNumId="46" w15:restartNumberingAfterBreak="0">
    <w:nsid w:val="7FA10FAA"/>
    <w:multiLevelType w:val="multilevel"/>
    <w:tmpl w:val="552836C0"/>
    <w:lvl w:ilvl="0">
      <w:start w:val="9"/>
      <w:numFmt w:val="decimal"/>
      <w:lvlText w:val="%1."/>
      <w:lvlJc w:val="left"/>
      <w:pPr>
        <w:tabs>
          <w:tab w:val="num" w:pos="630"/>
        </w:tabs>
        <w:ind w:left="630" w:hanging="630"/>
      </w:pPr>
      <w:rPr>
        <w:rFonts w:hint="default"/>
      </w:rPr>
    </w:lvl>
    <w:lvl w:ilvl="1">
      <w:start w:val="5"/>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7"/>
  </w:num>
  <w:num w:numId="2">
    <w:abstractNumId w:val="30"/>
  </w:num>
  <w:num w:numId="3">
    <w:abstractNumId w:val="45"/>
  </w:num>
  <w:num w:numId="4">
    <w:abstractNumId w:val="43"/>
  </w:num>
  <w:num w:numId="5">
    <w:abstractNumId w:val="26"/>
  </w:num>
  <w:num w:numId="6">
    <w:abstractNumId w:val="13"/>
  </w:num>
  <w:num w:numId="7">
    <w:abstractNumId w:val="16"/>
  </w:num>
  <w:num w:numId="8">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60"/>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11">
    <w:abstractNumId w:val="33"/>
  </w:num>
  <w:num w:numId="12">
    <w:abstractNumId w:val="46"/>
  </w:num>
  <w:num w:numId="13">
    <w:abstractNumId w:val="9"/>
  </w:num>
  <w:num w:numId="14">
    <w:abstractNumId w:val="25"/>
  </w:num>
  <w:num w:numId="15">
    <w:abstractNumId w:val="17"/>
  </w:num>
  <w:num w:numId="16">
    <w:abstractNumId w:val="18"/>
  </w:num>
  <w:num w:numId="17">
    <w:abstractNumId w:val="44"/>
  </w:num>
  <w:num w:numId="18">
    <w:abstractNumId w:val="34"/>
  </w:num>
  <w:num w:numId="19">
    <w:abstractNumId w:val="40"/>
  </w:num>
  <w:num w:numId="20">
    <w:abstractNumId w:val="20"/>
  </w:num>
  <w:num w:numId="21">
    <w:abstractNumId w:val="41"/>
  </w:num>
  <w:num w:numId="22">
    <w:abstractNumId w:val="4"/>
  </w:num>
  <w:num w:numId="23">
    <w:abstractNumId w:val="5"/>
  </w:num>
  <w:num w:numId="24">
    <w:abstractNumId w:val="24"/>
  </w:num>
  <w:num w:numId="25">
    <w:abstractNumId w:val="28"/>
  </w:num>
  <w:num w:numId="26">
    <w:abstractNumId w:val="3"/>
  </w:num>
  <w:num w:numId="27">
    <w:abstractNumId w:val="42"/>
  </w:num>
  <w:num w:numId="28">
    <w:abstractNumId w:val="12"/>
  </w:num>
  <w:num w:numId="29">
    <w:abstractNumId w:val="35"/>
  </w:num>
  <w:num w:numId="30">
    <w:abstractNumId w:val="21"/>
  </w:num>
  <w:num w:numId="31">
    <w:abstractNumId w:val="2"/>
  </w:num>
  <w:num w:numId="32">
    <w:abstractNumId w:val="7"/>
  </w:num>
  <w:num w:numId="33">
    <w:abstractNumId w:val="32"/>
  </w:num>
  <w:num w:numId="34">
    <w:abstractNumId w:val="15"/>
  </w:num>
  <w:num w:numId="35">
    <w:abstractNumId w:val="8"/>
  </w:num>
  <w:num w:numId="36">
    <w:abstractNumId w:val="23"/>
  </w:num>
  <w:num w:numId="37">
    <w:abstractNumId w:val="37"/>
  </w:num>
  <w:num w:numId="38">
    <w:abstractNumId w:val="36"/>
  </w:num>
  <w:num w:numId="39">
    <w:abstractNumId w:val="10"/>
  </w:num>
  <w:num w:numId="40">
    <w:abstractNumId w:val="11"/>
  </w:num>
  <w:num w:numId="41">
    <w:abstractNumId w:val="38"/>
  </w:num>
  <w:num w:numId="42">
    <w:abstractNumId w:val="31"/>
  </w:num>
  <w:num w:numId="43">
    <w:abstractNumId w:val="39"/>
  </w:num>
  <w:num w:numId="44">
    <w:abstractNumId w:val="19"/>
  </w:num>
  <w:num w:numId="45">
    <w:abstractNumId w:val="1"/>
  </w:num>
  <w:num w:numId="46">
    <w:abstractNumId w:val="22"/>
  </w:num>
  <w:num w:numId="47">
    <w:abstractNumId w:val="14"/>
  </w:num>
  <w:num w:numId="48">
    <w:abstractNumId w:val="29"/>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490"/>
    <w:rsid w:val="00045490"/>
    <w:rsid w:val="000A13B3"/>
    <w:rsid w:val="0013314E"/>
    <w:rsid w:val="0015616A"/>
    <w:rsid w:val="00205807"/>
    <w:rsid w:val="0021383D"/>
    <w:rsid w:val="002E4B2D"/>
    <w:rsid w:val="003170D8"/>
    <w:rsid w:val="00320BD4"/>
    <w:rsid w:val="00340567"/>
    <w:rsid w:val="00391294"/>
    <w:rsid w:val="003C4A0E"/>
    <w:rsid w:val="003C70BE"/>
    <w:rsid w:val="003F3546"/>
    <w:rsid w:val="00485AF3"/>
    <w:rsid w:val="00502047"/>
    <w:rsid w:val="005163D1"/>
    <w:rsid w:val="00535B53"/>
    <w:rsid w:val="0056108E"/>
    <w:rsid w:val="00594BE6"/>
    <w:rsid w:val="005A7B99"/>
    <w:rsid w:val="005D7A4D"/>
    <w:rsid w:val="006229D1"/>
    <w:rsid w:val="006429AA"/>
    <w:rsid w:val="0065787E"/>
    <w:rsid w:val="006B38DE"/>
    <w:rsid w:val="0072343E"/>
    <w:rsid w:val="00724523"/>
    <w:rsid w:val="00764000"/>
    <w:rsid w:val="00784652"/>
    <w:rsid w:val="0080237C"/>
    <w:rsid w:val="00810038"/>
    <w:rsid w:val="00871CED"/>
    <w:rsid w:val="00873445"/>
    <w:rsid w:val="009138BE"/>
    <w:rsid w:val="0093125F"/>
    <w:rsid w:val="0096228F"/>
    <w:rsid w:val="00963B5D"/>
    <w:rsid w:val="009D04FE"/>
    <w:rsid w:val="00A52404"/>
    <w:rsid w:val="00AA5050"/>
    <w:rsid w:val="00B312DF"/>
    <w:rsid w:val="00B32AEA"/>
    <w:rsid w:val="00B45813"/>
    <w:rsid w:val="00B95A84"/>
    <w:rsid w:val="00C85A66"/>
    <w:rsid w:val="00CA2775"/>
    <w:rsid w:val="00CB4B68"/>
    <w:rsid w:val="00CF0022"/>
    <w:rsid w:val="00D53EAA"/>
    <w:rsid w:val="00DC5332"/>
    <w:rsid w:val="00DD586E"/>
    <w:rsid w:val="00E30CBD"/>
    <w:rsid w:val="00E73D49"/>
    <w:rsid w:val="00E8112E"/>
    <w:rsid w:val="00EB77ED"/>
    <w:rsid w:val="00FD75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4644"/>
  <w15:chartTrackingRefBased/>
  <w15:docId w15:val="{F0AA47C3-66A6-4FDB-87C3-081B8145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45490"/>
    <w:pPr>
      <w:widowControl w:val="0"/>
      <w:autoSpaceDE w:val="0"/>
      <w:autoSpaceDN w:val="0"/>
      <w:adjustRightInd w:val="0"/>
      <w:spacing w:after="0" w:line="240" w:lineRule="auto"/>
    </w:pPr>
    <w:rPr>
      <w:rFonts w:ascii="Times New Roman" w:eastAsia="Times New Roman" w:hAnsi="Times New Roman" w:cs="Times New Roman"/>
      <w:b/>
      <w:bCs/>
      <w:sz w:val="20"/>
      <w:szCs w:val="20"/>
      <w:lang w:val="en-US"/>
    </w:rPr>
  </w:style>
  <w:style w:type="paragraph" w:styleId="Virsraksts1">
    <w:name w:val="heading 1"/>
    <w:basedOn w:val="Parasts"/>
    <w:next w:val="Parasts"/>
    <w:link w:val="Virsraksts1Rakstz"/>
    <w:qFormat/>
    <w:rsid w:val="00045490"/>
    <w:pPr>
      <w:keepNext/>
      <w:spacing w:before="240" w:after="60"/>
      <w:outlineLvl w:val="0"/>
    </w:pPr>
    <w:rPr>
      <w:rFonts w:ascii="Cambria" w:hAnsi="Cambria"/>
      <w:kern w:val="32"/>
      <w:sz w:val="32"/>
      <w:szCs w:val="32"/>
    </w:rPr>
  </w:style>
  <w:style w:type="paragraph" w:styleId="Virsraksts2">
    <w:name w:val="heading 2"/>
    <w:basedOn w:val="Parasts"/>
    <w:next w:val="Parasts"/>
    <w:link w:val="Virsraksts2Rakstz"/>
    <w:uiPriority w:val="99"/>
    <w:qFormat/>
    <w:rsid w:val="00045490"/>
    <w:pPr>
      <w:keepNext/>
      <w:widowControl/>
      <w:autoSpaceDE/>
      <w:autoSpaceDN/>
      <w:adjustRightInd/>
      <w:spacing w:before="240" w:after="60"/>
      <w:outlineLvl w:val="1"/>
    </w:pPr>
    <w:rPr>
      <w:rFonts w:ascii="Arial" w:hAnsi="Arial" w:cs="Arial"/>
      <w:i/>
      <w:iCs/>
      <w:sz w:val="28"/>
      <w:szCs w:val="28"/>
      <w:lang w:val="en-GB"/>
    </w:rPr>
  </w:style>
  <w:style w:type="paragraph" w:styleId="Virsraksts3">
    <w:name w:val="heading 3"/>
    <w:basedOn w:val="Parasts"/>
    <w:next w:val="Parasts"/>
    <w:link w:val="Virsraksts3Rakstz"/>
    <w:qFormat/>
    <w:rsid w:val="00045490"/>
    <w:pPr>
      <w:keepNext/>
      <w:spacing w:before="240" w:after="60"/>
      <w:outlineLvl w:val="2"/>
    </w:pPr>
    <w:rPr>
      <w:rFonts w:ascii="Arial" w:hAnsi="Arial" w:cs="Arial"/>
      <w:sz w:val="26"/>
      <w:szCs w:val="26"/>
    </w:rPr>
  </w:style>
  <w:style w:type="paragraph" w:styleId="Virsraksts7">
    <w:name w:val="heading 7"/>
    <w:basedOn w:val="Parasts"/>
    <w:next w:val="Parasts"/>
    <w:link w:val="Virsraksts7Rakstz"/>
    <w:qFormat/>
    <w:rsid w:val="00045490"/>
    <w:pPr>
      <w:keepNext/>
      <w:widowControl/>
      <w:autoSpaceDE/>
      <w:autoSpaceDN/>
      <w:adjustRightInd/>
      <w:outlineLvl w:val="6"/>
    </w:pPr>
    <w:rPr>
      <w:bCs w:val="0"/>
      <w:sz w:val="28"/>
      <w:szCs w:val="24"/>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45490"/>
    <w:rPr>
      <w:rFonts w:ascii="Cambria" w:eastAsia="Times New Roman" w:hAnsi="Cambria" w:cs="Times New Roman"/>
      <w:b/>
      <w:bCs/>
      <w:kern w:val="32"/>
      <w:sz w:val="32"/>
      <w:szCs w:val="32"/>
      <w:lang w:val="en-US"/>
    </w:rPr>
  </w:style>
  <w:style w:type="character" w:customStyle="1" w:styleId="Virsraksts2Rakstz">
    <w:name w:val="Virsraksts 2 Rakstz."/>
    <w:basedOn w:val="Noklusjumarindkopasfonts"/>
    <w:link w:val="Virsraksts2"/>
    <w:uiPriority w:val="99"/>
    <w:rsid w:val="00045490"/>
    <w:rPr>
      <w:rFonts w:ascii="Arial" w:eastAsia="Times New Roman" w:hAnsi="Arial" w:cs="Arial"/>
      <w:b/>
      <w:bCs/>
      <w:i/>
      <w:iCs/>
      <w:sz w:val="28"/>
      <w:szCs w:val="28"/>
      <w:lang w:val="en-GB"/>
    </w:rPr>
  </w:style>
  <w:style w:type="character" w:customStyle="1" w:styleId="Virsraksts3Rakstz">
    <w:name w:val="Virsraksts 3 Rakstz."/>
    <w:basedOn w:val="Noklusjumarindkopasfonts"/>
    <w:link w:val="Virsraksts3"/>
    <w:rsid w:val="00045490"/>
    <w:rPr>
      <w:rFonts w:ascii="Arial" w:eastAsia="Times New Roman" w:hAnsi="Arial" w:cs="Arial"/>
      <w:b/>
      <w:bCs/>
      <w:sz w:val="26"/>
      <w:szCs w:val="26"/>
      <w:lang w:val="en-US"/>
    </w:rPr>
  </w:style>
  <w:style w:type="character" w:customStyle="1" w:styleId="Virsraksts7Rakstz">
    <w:name w:val="Virsraksts 7 Rakstz."/>
    <w:basedOn w:val="Noklusjumarindkopasfonts"/>
    <w:link w:val="Virsraksts7"/>
    <w:rsid w:val="00045490"/>
    <w:rPr>
      <w:rFonts w:ascii="Times New Roman" w:eastAsia="Times New Roman" w:hAnsi="Times New Roman" w:cs="Times New Roman"/>
      <w:b/>
      <w:sz w:val="28"/>
      <w:szCs w:val="24"/>
      <w:lang w:val="x-none" w:eastAsia="x-none"/>
    </w:rPr>
  </w:style>
  <w:style w:type="paragraph" w:styleId="Kjene">
    <w:name w:val="footer"/>
    <w:basedOn w:val="Parasts"/>
    <w:link w:val="KjeneRakstz"/>
    <w:rsid w:val="00045490"/>
    <w:pPr>
      <w:tabs>
        <w:tab w:val="center" w:pos="4320"/>
        <w:tab w:val="right" w:pos="8640"/>
      </w:tabs>
    </w:pPr>
  </w:style>
  <w:style w:type="character" w:customStyle="1" w:styleId="KjeneRakstz">
    <w:name w:val="Kājene Rakstz."/>
    <w:basedOn w:val="Noklusjumarindkopasfonts"/>
    <w:link w:val="Kjene"/>
    <w:rsid w:val="00045490"/>
    <w:rPr>
      <w:rFonts w:ascii="Times New Roman" w:eastAsia="Times New Roman" w:hAnsi="Times New Roman" w:cs="Times New Roman"/>
      <w:b/>
      <w:bCs/>
      <w:sz w:val="20"/>
      <w:szCs w:val="20"/>
      <w:lang w:val="en-US"/>
    </w:rPr>
  </w:style>
  <w:style w:type="character" w:styleId="Lappusesnumurs">
    <w:name w:val="page number"/>
    <w:basedOn w:val="Noklusjumarindkopasfonts"/>
    <w:rsid w:val="00045490"/>
  </w:style>
  <w:style w:type="character" w:styleId="Hipersaite">
    <w:name w:val="Hyperlink"/>
    <w:rsid w:val="00045490"/>
    <w:rPr>
      <w:color w:val="0066CC"/>
      <w:u w:val="single"/>
    </w:rPr>
  </w:style>
  <w:style w:type="character" w:customStyle="1" w:styleId="a">
    <w:name w:val="Основной текст_"/>
    <w:link w:val="a0"/>
    <w:rsid w:val="00045490"/>
    <w:rPr>
      <w:shd w:val="clear" w:color="auto" w:fill="FFFFFF"/>
    </w:rPr>
  </w:style>
  <w:style w:type="character" w:customStyle="1" w:styleId="10pt">
    <w:name w:val="Основной текст + 10 pt"/>
    <w:rsid w:val="00045490"/>
    <w:rPr>
      <w:rFonts w:ascii="Times New Roman" w:eastAsia="Times New Roman" w:hAnsi="Times New Roman" w:cs="Times New Roman"/>
      <w:b w:val="0"/>
      <w:bCs w:val="0"/>
      <w:i w:val="0"/>
      <w:iCs w:val="0"/>
      <w:smallCaps w:val="0"/>
      <w:strike w:val="0"/>
      <w:spacing w:val="0"/>
      <w:sz w:val="20"/>
      <w:szCs w:val="20"/>
    </w:rPr>
  </w:style>
  <w:style w:type="character" w:customStyle="1" w:styleId="1">
    <w:name w:val="Заголовок №1_"/>
    <w:link w:val="10"/>
    <w:rsid w:val="00045490"/>
    <w:rPr>
      <w:sz w:val="34"/>
      <w:szCs w:val="34"/>
      <w:shd w:val="clear" w:color="auto" w:fill="FFFFFF"/>
    </w:rPr>
  </w:style>
  <w:style w:type="character" w:customStyle="1" w:styleId="32">
    <w:name w:val="Заголовок №3 (2)_"/>
    <w:link w:val="320"/>
    <w:rsid w:val="00045490"/>
    <w:rPr>
      <w:spacing w:val="10"/>
      <w:sz w:val="23"/>
      <w:szCs w:val="23"/>
      <w:shd w:val="clear" w:color="auto" w:fill="FFFFFF"/>
    </w:rPr>
  </w:style>
  <w:style w:type="character" w:customStyle="1" w:styleId="5">
    <w:name w:val="Основной текст (5)_"/>
    <w:rsid w:val="00045490"/>
    <w:rPr>
      <w:rFonts w:ascii="Times New Roman" w:eastAsia="Times New Roman" w:hAnsi="Times New Roman" w:cs="Times New Roman"/>
      <w:b w:val="0"/>
      <w:bCs w:val="0"/>
      <w:i w:val="0"/>
      <w:iCs w:val="0"/>
      <w:smallCaps w:val="0"/>
      <w:strike w:val="0"/>
      <w:spacing w:val="0"/>
      <w:sz w:val="22"/>
      <w:szCs w:val="22"/>
    </w:rPr>
  </w:style>
  <w:style w:type="character" w:customStyle="1" w:styleId="50">
    <w:name w:val="Основной текст (5)"/>
    <w:rsid w:val="00045490"/>
    <w:rPr>
      <w:rFonts w:ascii="Times New Roman" w:eastAsia="Times New Roman" w:hAnsi="Times New Roman" w:cs="Times New Roman"/>
      <w:b w:val="0"/>
      <w:bCs w:val="0"/>
      <w:i w:val="0"/>
      <w:iCs w:val="0"/>
      <w:smallCaps w:val="0"/>
      <w:strike w:val="0"/>
      <w:spacing w:val="0"/>
      <w:sz w:val="22"/>
      <w:szCs w:val="22"/>
    </w:rPr>
  </w:style>
  <w:style w:type="character" w:customStyle="1" w:styleId="22">
    <w:name w:val="Заголовок №2 (2)_"/>
    <w:link w:val="220"/>
    <w:rsid w:val="00045490"/>
    <w:rPr>
      <w:spacing w:val="10"/>
      <w:sz w:val="23"/>
      <w:szCs w:val="23"/>
      <w:shd w:val="clear" w:color="auto" w:fill="FFFFFF"/>
    </w:rPr>
  </w:style>
  <w:style w:type="character" w:customStyle="1" w:styleId="a1">
    <w:name w:val="Колонтитул_"/>
    <w:link w:val="a2"/>
    <w:rsid w:val="00045490"/>
    <w:rPr>
      <w:shd w:val="clear" w:color="auto" w:fill="FFFFFF"/>
    </w:rPr>
  </w:style>
  <w:style w:type="character" w:customStyle="1" w:styleId="13pt1pt">
    <w:name w:val="Колонтитул + 13 pt;Интервал 1 pt"/>
    <w:rsid w:val="00045490"/>
    <w:rPr>
      <w:rFonts w:ascii="Times New Roman" w:eastAsia="Times New Roman" w:hAnsi="Times New Roman" w:cs="Times New Roman"/>
      <w:b w:val="0"/>
      <w:bCs w:val="0"/>
      <w:i w:val="0"/>
      <w:iCs w:val="0"/>
      <w:smallCaps w:val="0"/>
      <w:strike w:val="0"/>
      <w:spacing w:val="20"/>
      <w:sz w:val="26"/>
      <w:szCs w:val="26"/>
    </w:rPr>
  </w:style>
  <w:style w:type="character" w:customStyle="1" w:styleId="6">
    <w:name w:val="Основной текст (6)_"/>
    <w:link w:val="60"/>
    <w:rsid w:val="00045490"/>
    <w:rPr>
      <w:spacing w:val="10"/>
      <w:sz w:val="23"/>
      <w:szCs w:val="23"/>
      <w:shd w:val="clear" w:color="auto" w:fill="FFFFFF"/>
    </w:rPr>
  </w:style>
  <w:style w:type="character" w:customStyle="1" w:styleId="51">
    <w:name w:val="Основной текст (5) + Курсив"/>
    <w:rsid w:val="00045490"/>
    <w:rPr>
      <w:rFonts w:ascii="Times New Roman" w:eastAsia="Times New Roman" w:hAnsi="Times New Roman" w:cs="Times New Roman"/>
      <w:b w:val="0"/>
      <w:bCs w:val="0"/>
      <w:i/>
      <w:iCs/>
      <w:smallCaps w:val="0"/>
      <w:strike w:val="0"/>
      <w:spacing w:val="0"/>
      <w:sz w:val="22"/>
      <w:szCs w:val="22"/>
    </w:rPr>
  </w:style>
  <w:style w:type="character" w:customStyle="1" w:styleId="ArialUnicodeMS4pt200">
    <w:name w:val="Колонтитул + Arial Unicode MS;4 pt;Курсив;Масштаб 200%"/>
    <w:rsid w:val="00045490"/>
    <w:rPr>
      <w:rFonts w:ascii="Arial Unicode MS" w:eastAsia="Arial Unicode MS" w:hAnsi="Arial Unicode MS" w:cs="Arial Unicode MS"/>
      <w:b w:val="0"/>
      <w:bCs w:val="0"/>
      <w:i/>
      <w:iCs/>
      <w:smallCaps w:val="0"/>
      <w:strike w:val="0"/>
      <w:w w:val="200"/>
      <w:sz w:val="8"/>
      <w:szCs w:val="8"/>
    </w:rPr>
  </w:style>
  <w:style w:type="character" w:customStyle="1" w:styleId="4">
    <w:name w:val="Основной текст (4)_"/>
    <w:link w:val="40"/>
    <w:rsid w:val="00045490"/>
    <w:rPr>
      <w:shd w:val="clear" w:color="auto" w:fill="FFFFFF"/>
    </w:rPr>
  </w:style>
  <w:style w:type="paragraph" w:customStyle="1" w:styleId="a0">
    <w:name w:val="Основной текст"/>
    <w:basedOn w:val="Parasts"/>
    <w:link w:val="a"/>
    <w:rsid w:val="00045490"/>
    <w:pPr>
      <w:widowControl/>
      <w:shd w:val="clear" w:color="auto" w:fill="FFFFFF"/>
      <w:autoSpaceDE/>
      <w:autoSpaceDN/>
      <w:adjustRightInd/>
      <w:spacing w:after="300" w:line="283" w:lineRule="exact"/>
    </w:pPr>
    <w:rPr>
      <w:rFonts w:asciiTheme="minorHAnsi" w:eastAsiaTheme="minorHAnsi" w:hAnsiTheme="minorHAnsi" w:cstheme="minorBidi"/>
      <w:b w:val="0"/>
      <w:bCs w:val="0"/>
      <w:sz w:val="22"/>
      <w:szCs w:val="22"/>
      <w:lang w:val="lv-LV"/>
    </w:rPr>
  </w:style>
  <w:style w:type="paragraph" w:customStyle="1" w:styleId="10">
    <w:name w:val="Заголовок №1"/>
    <w:basedOn w:val="Parasts"/>
    <w:link w:val="1"/>
    <w:rsid w:val="00045490"/>
    <w:pPr>
      <w:widowControl/>
      <w:shd w:val="clear" w:color="auto" w:fill="FFFFFF"/>
      <w:autoSpaceDE/>
      <w:autoSpaceDN/>
      <w:adjustRightInd/>
      <w:spacing w:before="60" w:after="60" w:line="0" w:lineRule="atLeast"/>
      <w:jc w:val="center"/>
      <w:outlineLvl w:val="0"/>
    </w:pPr>
    <w:rPr>
      <w:rFonts w:asciiTheme="minorHAnsi" w:eastAsiaTheme="minorHAnsi" w:hAnsiTheme="minorHAnsi" w:cstheme="minorBidi"/>
      <w:b w:val="0"/>
      <w:bCs w:val="0"/>
      <w:sz w:val="34"/>
      <w:szCs w:val="34"/>
      <w:lang w:val="lv-LV"/>
    </w:rPr>
  </w:style>
  <w:style w:type="paragraph" w:customStyle="1" w:styleId="320">
    <w:name w:val="Заголовок №3 (2)"/>
    <w:basedOn w:val="Parasts"/>
    <w:link w:val="32"/>
    <w:rsid w:val="00045490"/>
    <w:pPr>
      <w:widowControl/>
      <w:shd w:val="clear" w:color="auto" w:fill="FFFFFF"/>
      <w:autoSpaceDE/>
      <w:autoSpaceDN/>
      <w:adjustRightInd/>
      <w:spacing w:before="300" w:line="283" w:lineRule="exact"/>
      <w:jc w:val="center"/>
      <w:outlineLvl w:val="2"/>
    </w:pPr>
    <w:rPr>
      <w:rFonts w:asciiTheme="minorHAnsi" w:eastAsiaTheme="minorHAnsi" w:hAnsiTheme="minorHAnsi" w:cstheme="minorBidi"/>
      <w:b w:val="0"/>
      <w:bCs w:val="0"/>
      <w:spacing w:val="10"/>
      <w:sz w:val="23"/>
      <w:szCs w:val="23"/>
      <w:lang w:val="lv-LV"/>
    </w:rPr>
  </w:style>
  <w:style w:type="paragraph" w:customStyle="1" w:styleId="220">
    <w:name w:val="Заголовок №2 (2)"/>
    <w:basedOn w:val="Parasts"/>
    <w:link w:val="22"/>
    <w:rsid w:val="00045490"/>
    <w:pPr>
      <w:widowControl/>
      <w:shd w:val="clear" w:color="auto" w:fill="FFFFFF"/>
      <w:autoSpaceDE/>
      <w:autoSpaceDN/>
      <w:adjustRightInd/>
      <w:spacing w:before="300" w:after="480" w:line="509" w:lineRule="exact"/>
      <w:jc w:val="center"/>
      <w:outlineLvl w:val="1"/>
    </w:pPr>
    <w:rPr>
      <w:rFonts w:asciiTheme="minorHAnsi" w:eastAsiaTheme="minorHAnsi" w:hAnsiTheme="minorHAnsi" w:cstheme="minorBidi"/>
      <w:b w:val="0"/>
      <w:bCs w:val="0"/>
      <w:spacing w:val="10"/>
      <w:sz w:val="23"/>
      <w:szCs w:val="23"/>
      <w:lang w:val="lv-LV"/>
    </w:rPr>
  </w:style>
  <w:style w:type="paragraph" w:customStyle="1" w:styleId="a2">
    <w:name w:val="Колонтитул"/>
    <w:basedOn w:val="Parasts"/>
    <w:link w:val="a1"/>
    <w:rsid w:val="00045490"/>
    <w:pPr>
      <w:widowControl/>
      <w:shd w:val="clear" w:color="auto" w:fill="FFFFFF"/>
      <w:autoSpaceDE/>
      <w:autoSpaceDN/>
      <w:adjustRightInd/>
    </w:pPr>
    <w:rPr>
      <w:rFonts w:asciiTheme="minorHAnsi" w:eastAsiaTheme="minorHAnsi" w:hAnsiTheme="minorHAnsi" w:cstheme="minorBidi"/>
      <w:b w:val="0"/>
      <w:bCs w:val="0"/>
      <w:sz w:val="22"/>
      <w:szCs w:val="22"/>
      <w:lang w:val="lv-LV"/>
    </w:rPr>
  </w:style>
  <w:style w:type="paragraph" w:customStyle="1" w:styleId="60">
    <w:name w:val="Основной текст (6)"/>
    <w:basedOn w:val="Parasts"/>
    <w:link w:val="6"/>
    <w:rsid w:val="00045490"/>
    <w:pPr>
      <w:widowControl/>
      <w:shd w:val="clear" w:color="auto" w:fill="FFFFFF"/>
      <w:autoSpaceDE/>
      <w:autoSpaceDN/>
      <w:adjustRightInd/>
      <w:spacing w:before="420" w:after="300" w:line="0" w:lineRule="atLeast"/>
    </w:pPr>
    <w:rPr>
      <w:rFonts w:asciiTheme="minorHAnsi" w:eastAsiaTheme="minorHAnsi" w:hAnsiTheme="minorHAnsi" w:cstheme="minorBidi"/>
      <w:b w:val="0"/>
      <w:bCs w:val="0"/>
      <w:spacing w:val="10"/>
      <w:sz w:val="23"/>
      <w:szCs w:val="23"/>
      <w:lang w:val="lv-LV"/>
    </w:rPr>
  </w:style>
  <w:style w:type="paragraph" w:customStyle="1" w:styleId="40">
    <w:name w:val="Основной текст (4)"/>
    <w:basedOn w:val="Parasts"/>
    <w:link w:val="4"/>
    <w:rsid w:val="00045490"/>
    <w:pPr>
      <w:widowControl/>
      <w:shd w:val="clear" w:color="auto" w:fill="FFFFFF"/>
      <w:autoSpaceDE/>
      <w:autoSpaceDN/>
      <w:adjustRightInd/>
      <w:spacing w:before="480" w:after="60" w:line="0" w:lineRule="atLeast"/>
      <w:jc w:val="center"/>
    </w:pPr>
    <w:rPr>
      <w:rFonts w:asciiTheme="minorHAnsi" w:eastAsiaTheme="minorHAnsi" w:hAnsiTheme="minorHAnsi" w:cstheme="minorBidi"/>
      <w:b w:val="0"/>
      <w:bCs w:val="0"/>
      <w:sz w:val="22"/>
      <w:szCs w:val="22"/>
      <w:lang w:val="lv-LV"/>
    </w:rPr>
  </w:style>
  <w:style w:type="paragraph" w:styleId="Paraststmeklis">
    <w:name w:val="Normal (Web)"/>
    <w:basedOn w:val="Parasts"/>
    <w:rsid w:val="00045490"/>
    <w:pPr>
      <w:widowControl/>
      <w:autoSpaceDE/>
      <w:autoSpaceDN/>
      <w:adjustRightInd/>
      <w:spacing w:before="100" w:beforeAutospacing="1" w:after="100" w:afterAutospacing="1"/>
    </w:pPr>
    <w:rPr>
      <w:b w:val="0"/>
      <w:bCs w:val="0"/>
      <w:sz w:val="24"/>
      <w:szCs w:val="24"/>
      <w:lang w:val="lv-LV" w:eastAsia="lv-LV"/>
    </w:rPr>
  </w:style>
  <w:style w:type="table" w:styleId="Reatabula">
    <w:name w:val="Table Grid"/>
    <w:basedOn w:val="Parastatabula"/>
    <w:rsid w:val="0004549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rsid w:val="00045490"/>
    <w:pPr>
      <w:widowControl/>
      <w:autoSpaceDE/>
      <w:autoSpaceDN/>
      <w:adjustRightInd/>
      <w:ind w:left="360"/>
      <w:jc w:val="both"/>
    </w:pPr>
    <w:rPr>
      <w:b w:val="0"/>
      <w:bCs w:val="0"/>
      <w:sz w:val="24"/>
      <w:szCs w:val="24"/>
      <w:lang w:val="x-none"/>
    </w:rPr>
  </w:style>
  <w:style w:type="character" w:customStyle="1" w:styleId="Pamattekstaatkpe2Rakstz">
    <w:name w:val="Pamatteksta atkāpe 2 Rakstz."/>
    <w:basedOn w:val="Noklusjumarindkopasfonts"/>
    <w:link w:val="Pamattekstaatkpe2"/>
    <w:rsid w:val="00045490"/>
    <w:rPr>
      <w:rFonts w:ascii="Times New Roman" w:eastAsia="Times New Roman" w:hAnsi="Times New Roman" w:cs="Times New Roman"/>
      <w:sz w:val="24"/>
      <w:szCs w:val="24"/>
      <w:lang w:val="x-none"/>
    </w:rPr>
  </w:style>
  <w:style w:type="paragraph" w:customStyle="1" w:styleId="Default">
    <w:name w:val="Default"/>
    <w:rsid w:val="0004549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alonteksts">
    <w:name w:val="Balloon Text"/>
    <w:basedOn w:val="Parasts"/>
    <w:link w:val="BalontekstsRakstz"/>
    <w:rsid w:val="00045490"/>
    <w:rPr>
      <w:rFonts w:ascii="Tahoma" w:hAnsi="Tahoma"/>
      <w:sz w:val="16"/>
      <w:szCs w:val="16"/>
    </w:rPr>
  </w:style>
  <w:style w:type="character" w:customStyle="1" w:styleId="BalontekstsRakstz">
    <w:name w:val="Balonteksts Rakstz."/>
    <w:basedOn w:val="Noklusjumarindkopasfonts"/>
    <w:link w:val="Balonteksts"/>
    <w:rsid w:val="00045490"/>
    <w:rPr>
      <w:rFonts w:ascii="Tahoma" w:eastAsia="Times New Roman" w:hAnsi="Tahoma" w:cs="Times New Roman"/>
      <w:b/>
      <w:bCs/>
      <w:sz w:val="16"/>
      <w:szCs w:val="16"/>
      <w:lang w:val="en-US"/>
    </w:rPr>
  </w:style>
  <w:style w:type="paragraph" w:styleId="Galvene">
    <w:name w:val="header"/>
    <w:basedOn w:val="Parasts"/>
    <w:link w:val="GalveneRakstz"/>
    <w:uiPriority w:val="99"/>
    <w:rsid w:val="00045490"/>
    <w:pPr>
      <w:tabs>
        <w:tab w:val="center" w:pos="4153"/>
        <w:tab w:val="right" w:pos="8306"/>
      </w:tabs>
    </w:pPr>
  </w:style>
  <w:style w:type="character" w:customStyle="1" w:styleId="GalveneRakstz">
    <w:name w:val="Galvene Rakstz."/>
    <w:basedOn w:val="Noklusjumarindkopasfonts"/>
    <w:link w:val="Galvene"/>
    <w:uiPriority w:val="99"/>
    <w:rsid w:val="00045490"/>
    <w:rPr>
      <w:rFonts w:ascii="Times New Roman" w:eastAsia="Times New Roman" w:hAnsi="Times New Roman" w:cs="Times New Roman"/>
      <w:b/>
      <w:bCs/>
      <w:sz w:val="20"/>
      <w:szCs w:val="20"/>
      <w:lang w:val="en-US"/>
    </w:rPr>
  </w:style>
  <w:style w:type="character" w:customStyle="1" w:styleId="UnresolvedMention1">
    <w:name w:val="Unresolved Mention1"/>
    <w:uiPriority w:val="99"/>
    <w:semiHidden/>
    <w:unhideWhenUsed/>
    <w:rsid w:val="00045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24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aistkalne.vidusskola@bauskasnovads.lv"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FDE4BDC224AC469341B5F65BA05B91" ma:contentTypeVersion="12" ma:contentTypeDescription="Izveidot jaunu dokumentu." ma:contentTypeScope="" ma:versionID="7af557796309611521a7f1ae6e0ebfac">
  <xsd:schema xmlns:xsd="http://www.w3.org/2001/XMLSchema" xmlns:xs="http://www.w3.org/2001/XMLSchema" xmlns:p="http://schemas.microsoft.com/office/2006/metadata/properties" xmlns:ns2="7cbb40de-2a3d-4339-989a-9620ec6df7ad" xmlns:ns3="48785a95-53b7-40b0-97a6-fb55372e5a26" targetNamespace="http://schemas.microsoft.com/office/2006/metadata/properties" ma:root="true" ma:fieldsID="b29c20b1e60b3395a6dcb943b32e3ae2" ns2:_="" ns3:_="">
    <xsd:import namespace="7cbb40de-2a3d-4339-989a-9620ec6df7ad"/>
    <xsd:import namespace="48785a95-53b7-40b0-97a6-fb55372e5a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b40de-2a3d-4339-989a-9620ec6df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6c4bc89c-0b62-4fe7-8061-68c9b0435e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85a95-53b7-40b0-97a6-fb55372e5a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4df101-7c2e-43bf-931b-61bd9b9f2929}" ma:internalName="TaxCatchAll" ma:showField="CatchAllData" ma:web="48785a95-53b7-40b0-97a6-fb55372e5a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bb40de-2a3d-4339-989a-9620ec6df7ad">
      <Terms xmlns="http://schemas.microsoft.com/office/infopath/2007/PartnerControls"/>
    </lcf76f155ced4ddcb4097134ff3c332f>
    <TaxCatchAll xmlns="48785a95-53b7-40b0-97a6-fb55372e5a26" xsi:nil="true"/>
  </documentManagement>
</p:properties>
</file>

<file path=customXml/itemProps1.xml><?xml version="1.0" encoding="utf-8"?>
<ds:datastoreItem xmlns:ds="http://schemas.openxmlformats.org/officeDocument/2006/customXml" ds:itemID="{F8F0012F-F428-4D7F-B340-72FBC13A571F}"/>
</file>

<file path=customXml/itemProps2.xml><?xml version="1.0" encoding="utf-8"?>
<ds:datastoreItem xmlns:ds="http://schemas.openxmlformats.org/officeDocument/2006/customXml" ds:itemID="{E5245B7B-8A4E-46D5-93F3-E20D631CA3FD}"/>
</file>

<file path=customXml/itemProps3.xml><?xml version="1.0" encoding="utf-8"?>
<ds:datastoreItem xmlns:ds="http://schemas.openxmlformats.org/officeDocument/2006/customXml" ds:itemID="{7DD7BFBD-1FAF-4F4D-9A4F-BDD107DF69BE}"/>
</file>

<file path=docProps/app.xml><?xml version="1.0" encoding="utf-8"?>
<Properties xmlns="http://schemas.openxmlformats.org/officeDocument/2006/extended-properties" xmlns:vt="http://schemas.openxmlformats.org/officeDocument/2006/docPropsVTypes">
  <Template>Normal</Template>
  <TotalTime>6</TotalTime>
  <Pages>3</Pages>
  <Words>1230</Words>
  <Characters>7015</Characters>
  <Application>Microsoft Office Word</Application>
  <DocSecurity>0</DocSecurity>
  <Lines>58</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Ingus</dc:creator>
  <cp:keywords/>
  <dc:description/>
  <cp:lastModifiedBy>SKVSK_DIR</cp:lastModifiedBy>
  <cp:revision>3</cp:revision>
  <cp:lastPrinted>2025-08-28T09:27:00Z</cp:lastPrinted>
  <dcterms:created xsi:type="dcterms:W3CDTF">2025-08-28T09:23:00Z</dcterms:created>
  <dcterms:modified xsi:type="dcterms:W3CDTF">2025-08-28T09:29:00Z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0x010100B8FDE4BDC224AC469341B5F65BA05B91</vt:lpwstr>
  </property>
</Properties>
</file>