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E70" w:rsidRPr="00CF4E70" w:rsidRDefault="00CF4E70" w:rsidP="00E43898">
      <w:pPr>
        <w:pStyle w:val="Heading3"/>
        <w:ind w:right="-1"/>
      </w:pPr>
      <w:bookmarkStart w:id="0" w:name="_GoBack"/>
      <w:bookmarkEnd w:id="0"/>
      <w:r>
        <w:t>Pats svarīgākais uzdevums, kuru mums Dievs var uzticēt, ir iespēja būt vecākiem.</w:t>
      </w:r>
    </w:p>
    <w:p w:rsidR="00CF4E70" w:rsidRDefault="00CF4E70" w:rsidP="00E43898">
      <w:pPr>
        <w:ind w:left="3402" w:right="-1"/>
        <w:jc w:val="center"/>
        <w:rPr>
          <w:rFonts w:ascii="Arial" w:hAnsi="Arial"/>
          <w:b/>
        </w:rPr>
      </w:pPr>
      <w:r>
        <w:rPr>
          <w:rFonts w:ascii="Arial" w:hAnsi="Arial"/>
          <w:b/>
        </w:rPr>
        <w:t xml:space="preserve">                       / G. L. Lenderts /</w:t>
      </w:r>
    </w:p>
    <w:p w:rsidR="00CF4E70" w:rsidRDefault="00CF4E70" w:rsidP="00CF4E70">
      <w:pPr>
        <w:ind w:left="3402" w:right="-766"/>
        <w:rPr>
          <w:b/>
          <w:i/>
          <w:color w:val="008000"/>
        </w:rPr>
      </w:pPr>
    </w:p>
    <w:p w:rsidR="00CF4E70" w:rsidRDefault="00CF4E70" w:rsidP="00CF4E70">
      <w:pPr>
        <w:rPr>
          <w:b/>
          <w:i/>
          <w:color w:val="000000"/>
          <w:sz w:val="32"/>
        </w:rPr>
      </w:pPr>
      <w:r>
        <w:rPr>
          <w:b/>
          <w:i/>
          <w:color w:val="000000"/>
          <w:sz w:val="32"/>
        </w:rPr>
        <w:t>SKAISTKALNES VIDUSSKOLAS</w:t>
      </w:r>
    </w:p>
    <w:p w:rsidR="00CF4E70" w:rsidRPr="00730787" w:rsidRDefault="00CF4E70" w:rsidP="00CF4E70">
      <w:pPr>
        <w:pStyle w:val="Heading1"/>
        <w:rPr>
          <w:color w:val="800000"/>
        </w:rPr>
      </w:pPr>
      <w:r w:rsidRPr="00730787">
        <w:rPr>
          <w:color w:val="800000"/>
        </w:rPr>
        <w:t>VĒSTIS VECĀKIEM</w:t>
      </w:r>
    </w:p>
    <w:p w:rsidR="00CF4E70" w:rsidRDefault="00CF4E70" w:rsidP="00CF4E70">
      <w:pPr>
        <w:jc w:val="center"/>
        <w:rPr>
          <w:i/>
          <w:sz w:val="28"/>
        </w:rPr>
      </w:pPr>
      <w:r>
        <w:rPr>
          <w:i/>
          <w:sz w:val="28"/>
        </w:rPr>
        <w:t xml:space="preserve">Nr. 27 </w:t>
      </w:r>
      <w:r>
        <w:rPr>
          <w:i/>
          <w:sz w:val="32"/>
        </w:rPr>
        <w:t xml:space="preserve">                </w:t>
      </w:r>
      <w:r>
        <w:rPr>
          <w:i/>
          <w:sz w:val="28"/>
        </w:rPr>
        <w:t xml:space="preserve">2012. gada 3. septembrī. </w:t>
      </w:r>
    </w:p>
    <w:p w:rsidR="00CF4E70" w:rsidRDefault="003533F4" w:rsidP="00CF4E70">
      <w:pPr>
        <w:jc w:val="center"/>
        <w:rPr>
          <w:i/>
          <w:sz w:val="28"/>
        </w:rPr>
      </w:pPr>
      <w:r>
        <w:rPr>
          <w:noProof/>
          <w:lang w:eastAsia="lv-LV"/>
        </w:rPr>
        <w:pict>
          <v:shapetype id="_x0000_t202" coordsize="21600,21600" o:spt="202" path="m,l,21600r21600,l21600,xe">
            <v:stroke joinstyle="miter"/>
            <v:path gradientshapeok="t" o:connecttype="rect"/>
          </v:shapetype>
          <v:shape id="_x0000_s1026" type="#_x0000_t202" style="position:absolute;left:0;text-align:left;margin-left:-118.1pt;margin-top:7.5pt;width:19.85pt;height:405pt;z-index:251660288;mso-wrap-style:none" stroked="f">
            <v:textbox>
              <w:txbxContent>
                <w:p w:rsidR="00CF4E70" w:rsidRPr="00633411" w:rsidRDefault="00CF4E70" w:rsidP="00CF4E70">
                  <w:pPr>
                    <w:rPr>
                      <w:szCs w:val="44"/>
                    </w:rPr>
                  </w:pPr>
                </w:p>
              </w:txbxContent>
            </v:textbox>
          </v:shape>
        </w:pict>
      </w:r>
    </w:p>
    <w:tbl>
      <w:tblPr>
        <w:tblStyle w:val="TableGrid"/>
        <w:tblW w:w="1080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224"/>
        <w:gridCol w:w="4576"/>
      </w:tblGrid>
      <w:tr w:rsidR="00CF4E70" w:rsidTr="00803979">
        <w:trPr>
          <w:trHeight w:val="4379"/>
        </w:trPr>
        <w:tc>
          <w:tcPr>
            <w:tcW w:w="5954" w:type="dxa"/>
          </w:tcPr>
          <w:p w:rsidR="00CF4E70" w:rsidRDefault="00CF4E70" w:rsidP="00D56208">
            <w:pPr>
              <w:ind w:left="252"/>
            </w:pPr>
          </w:p>
          <w:p w:rsidR="00CF4E70" w:rsidRDefault="002115A7" w:rsidP="00C97031">
            <w:pPr>
              <w:ind w:left="225" w:hanging="225"/>
            </w:pPr>
            <w:r w:rsidRPr="002115A7">
              <w:rPr>
                <w:noProof/>
                <w:lang w:val="en-US"/>
              </w:rPr>
              <w:drawing>
                <wp:inline distT="0" distB="0" distL="0" distR="0">
                  <wp:extent cx="3796331" cy="2828925"/>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796331" cy="2828925"/>
                          </a:xfrm>
                          <a:prstGeom prst="rect">
                            <a:avLst/>
                          </a:prstGeom>
                          <a:noFill/>
                          <a:ln w="9525">
                            <a:noFill/>
                            <a:miter lim="800000"/>
                            <a:headEnd/>
                            <a:tailEnd/>
                          </a:ln>
                        </pic:spPr>
                      </pic:pic>
                    </a:graphicData>
                  </a:graphic>
                </wp:inline>
              </w:drawing>
            </w:r>
          </w:p>
        </w:tc>
        <w:tc>
          <w:tcPr>
            <w:tcW w:w="4846" w:type="dxa"/>
            <w:tcBorders>
              <w:left w:val="nil"/>
            </w:tcBorders>
          </w:tcPr>
          <w:p w:rsidR="00803979" w:rsidRPr="00803979" w:rsidRDefault="00803979" w:rsidP="00803979">
            <w:pPr>
              <w:pStyle w:val="NormalWeb"/>
              <w:spacing w:before="0" w:beforeAutospacing="0" w:after="0" w:afterAutospacing="0"/>
              <w:ind w:firstLine="601"/>
              <w:rPr>
                <w:i/>
                <w:sz w:val="16"/>
                <w:szCs w:val="16"/>
              </w:rPr>
            </w:pPr>
          </w:p>
          <w:p w:rsidR="00DA3F08" w:rsidRDefault="00DA3F08" w:rsidP="00803979">
            <w:pPr>
              <w:pStyle w:val="NormalWeb"/>
              <w:spacing w:before="0" w:beforeAutospacing="0" w:after="0" w:afterAutospacing="0"/>
              <w:ind w:firstLine="601"/>
              <w:rPr>
                <w:i/>
                <w:sz w:val="28"/>
                <w:szCs w:val="28"/>
              </w:rPr>
            </w:pPr>
            <w:r>
              <w:rPr>
                <w:i/>
                <w:sz w:val="28"/>
                <w:szCs w:val="28"/>
              </w:rPr>
              <w:t>Kaut kur tālumā uz lauka</w:t>
            </w:r>
          </w:p>
          <w:p w:rsidR="00DA3F08" w:rsidRDefault="00DA3F08" w:rsidP="00803979">
            <w:pPr>
              <w:pStyle w:val="NormalWeb"/>
              <w:ind w:firstLine="601"/>
              <w:rPr>
                <w:i/>
                <w:sz w:val="28"/>
                <w:szCs w:val="28"/>
              </w:rPr>
            </w:pPr>
            <w:r>
              <w:rPr>
                <w:i/>
                <w:sz w:val="28"/>
                <w:szCs w:val="28"/>
              </w:rPr>
              <w:t>Dzestrs rīts tiek miglā tīts.</w:t>
            </w:r>
          </w:p>
          <w:p w:rsidR="00DA3F08" w:rsidRDefault="00DA3F08" w:rsidP="00803979">
            <w:pPr>
              <w:pStyle w:val="NormalWeb"/>
              <w:ind w:firstLine="601"/>
              <w:rPr>
                <w:i/>
                <w:sz w:val="28"/>
                <w:szCs w:val="28"/>
              </w:rPr>
            </w:pPr>
            <w:r>
              <w:rPr>
                <w:i/>
                <w:sz w:val="28"/>
                <w:szCs w:val="28"/>
              </w:rPr>
              <w:t>Kaut kur pļavā rīta rasā</w:t>
            </w:r>
          </w:p>
          <w:p w:rsidR="00DA3F08" w:rsidRDefault="00DA3F08" w:rsidP="00803979">
            <w:pPr>
              <w:pStyle w:val="NormalWeb"/>
              <w:ind w:firstLine="601"/>
              <w:rPr>
                <w:i/>
                <w:sz w:val="28"/>
                <w:szCs w:val="28"/>
              </w:rPr>
            </w:pPr>
            <w:r>
              <w:rPr>
                <w:i/>
                <w:sz w:val="28"/>
                <w:szCs w:val="28"/>
              </w:rPr>
              <w:t>Kājas mazgā septembris.</w:t>
            </w:r>
          </w:p>
          <w:p w:rsidR="00CF4E70" w:rsidRDefault="00CF4E70" w:rsidP="00803979">
            <w:pPr>
              <w:pStyle w:val="NormalWeb"/>
              <w:ind w:firstLine="601"/>
              <w:rPr>
                <w:i/>
                <w:sz w:val="28"/>
                <w:szCs w:val="28"/>
              </w:rPr>
            </w:pPr>
            <w:r>
              <w:rPr>
                <w:i/>
                <w:sz w:val="28"/>
                <w:szCs w:val="28"/>
              </w:rPr>
              <w:t>Tālumā aiz košiem siliem</w:t>
            </w:r>
          </w:p>
          <w:p w:rsidR="00CF4E70" w:rsidRDefault="00CF4E70" w:rsidP="00803979">
            <w:pPr>
              <w:pStyle w:val="NormalWeb"/>
              <w:ind w:firstLine="601"/>
              <w:rPr>
                <w:i/>
                <w:sz w:val="28"/>
                <w:szCs w:val="28"/>
              </w:rPr>
            </w:pPr>
            <w:r>
              <w:rPr>
                <w:i/>
                <w:sz w:val="28"/>
                <w:szCs w:val="28"/>
              </w:rPr>
              <w:t>Noskan sapņains skolas zvans,</w:t>
            </w:r>
          </w:p>
          <w:p w:rsidR="00CF4E70" w:rsidRDefault="00CF4E70" w:rsidP="00803979">
            <w:pPr>
              <w:pStyle w:val="NormalWeb"/>
              <w:ind w:firstLine="601"/>
              <w:rPr>
                <w:i/>
                <w:sz w:val="28"/>
                <w:szCs w:val="28"/>
              </w:rPr>
            </w:pPr>
            <w:r>
              <w:rPr>
                <w:i/>
                <w:sz w:val="28"/>
                <w:szCs w:val="28"/>
              </w:rPr>
              <w:t>Ir nu atkal klāt tas brīdis,</w:t>
            </w:r>
          </w:p>
          <w:p w:rsidR="00CF4E70" w:rsidRPr="00CF4E70" w:rsidRDefault="00CF4E70" w:rsidP="00803979">
            <w:pPr>
              <w:pStyle w:val="NormalWeb"/>
              <w:ind w:firstLine="601"/>
              <w:rPr>
                <w:i/>
                <w:sz w:val="28"/>
                <w:szCs w:val="28"/>
              </w:rPr>
            </w:pPr>
            <w:r>
              <w:rPr>
                <w:i/>
                <w:sz w:val="28"/>
                <w:szCs w:val="28"/>
              </w:rPr>
              <w:t>Kad uz skolu doties laiks.</w:t>
            </w:r>
          </w:p>
          <w:p w:rsidR="00CF4E70" w:rsidRPr="00A8360E" w:rsidRDefault="00CF4E70" w:rsidP="00D56208">
            <w:pPr>
              <w:tabs>
                <w:tab w:val="left" w:pos="4392"/>
              </w:tabs>
              <w:ind w:right="612"/>
            </w:pPr>
          </w:p>
        </w:tc>
      </w:tr>
    </w:tbl>
    <w:p w:rsidR="00CF4E70" w:rsidRPr="00C97031" w:rsidRDefault="006B3A6B" w:rsidP="006B3A6B">
      <w:pPr>
        <w:jc w:val="center"/>
        <w:rPr>
          <w:rFonts w:ascii="Algerian" w:hAnsi="Algerian"/>
          <w:color w:val="C00000"/>
          <w:sz w:val="48"/>
          <w:szCs w:val="48"/>
        </w:rPr>
      </w:pPr>
      <w:r w:rsidRPr="00C97031">
        <w:rPr>
          <w:rFonts w:ascii="Algerian" w:hAnsi="Algerian"/>
          <w:color w:val="C00000"/>
          <w:sz w:val="48"/>
          <w:szCs w:val="48"/>
        </w:rPr>
        <w:t>Ar LAB</w:t>
      </w:r>
      <w:r w:rsidRPr="00C97031">
        <w:rPr>
          <w:color w:val="C00000"/>
          <w:sz w:val="48"/>
          <w:szCs w:val="48"/>
        </w:rPr>
        <w:t>Ā</w:t>
      </w:r>
      <w:r w:rsidRPr="00C97031">
        <w:rPr>
          <w:rFonts w:ascii="Algerian" w:hAnsi="Algerian"/>
          <w:color w:val="C00000"/>
          <w:sz w:val="48"/>
          <w:szCs w:val="48"/>
        </w:rPr>
        <w:t>M DOM</w:t>
      </w:r>
      <w:r w:rsidRPr="00C97031">
        <w:rPr>
          <w:color w:val="C00000"/>
          <w:sz w:val="48"/>
          <w:szCs w:val="48"/>
        </w:rPr>
        <w:t>Ā</w:t>
      </w:r>
      <w:r w:rsidRPr="00C97031">
        <w:rPr>
          <w:rFonts w:ascii="Algerian" w:hAnsi="Algerian"/>
          <w:color w:val="C00000"/>
          <w:sz w:val="48"/>
          <w:szCs w:val="48"/>
        </w:rPr>
        <w:t>M UZ SKOLU N</w:t>
      </w:r>
      <w:r w:rsidRPr="00C97031">
        <w:rPr>
          <w:color w:val="C00000"/>
          <w:sz w:val="48"/>
          <w:szCs w:val="48"/>
        </w:rPr>
        <w:t>Ā</w:t>
      </w:r>
      <w:r w:rsidRPr="00C97031">
        <w:rPr>
          <w:rFonts w:ascii="Algerian" w:hAnsi="Algerian"/>
          <w:color w:val="C00000"/>
          <w:sz w:val="48"/>
          <w:szCs w:val="48"/>
        </w:rPr>
        <w:t>KT,</w:t>
      </w:r>
    </w:p>
    <w:p w:rsidR="006B3A6B" w:rsidRPr="00C97031" w:rsidRDefault="006B3A6B" w:rsidP="006B3A6B">
      <w:pPr>
        <w:jc w:val="center"/>
        <w:rPr>
          <w:rFonts w:ascii="Algerian" w:hAnsi="Algerian"/>
          <w:color w:val="C00000"/>
          <w:sz w:val="48"/>
          <w:szCs w:val="48"/>
        </w:rPr>
      </w:pPr>
      <w:r w:rsidRPr="00C97031">
        <w:rPr>
          <w:rFonts w:ascii="Algerian" w:hAnsi="Algerian"/>
          <w:color w:val="C00000"/>
          <w:sz w:val="48"/>
          <w:szCs w:val="48"/>
        </w:rPr>
        <w:t>JAUNU GAITU MUMS VISIEM S</w:t>
      </w:r>
      <w:r w:rsidRPr="00C97031">
        <w:rPr>
          <w:color w:val="C00000"/>
          <w:sz w:val="48"/>
          <w:szCs w:val="48"/>
        </w:rPr>
        <w:t>Ā</w:t>
      </w:r>
      <w:r w:rsidRPr="00C97031">
        <w:rPr>
          <w:rFonts w:ascii="Algerian" w:hAnsi="Algerian"/>
          <w:color w:val="C00000"/>
          <w:sz w:val="48"/>
          <w:szCs w:val="48"/>
        </w:rPr>
        <w:t>KT!</w:t>
      </w:r>
    </w:p>
    <w:p w:rsidR="00A70B38" w:rsidRPr="00CC3A20" w:rsidRDefault="00A70B38" w:rsidP="00A70B38">
      <w:pPr>
        <w:spacing w:before="100" w:beforeAutospacing="1" w:after="100" w:afterAutospacing="1"/>
        <w:jc w:val="center"/>
        <w:rPr>
          <w:b/>
          <w:sz w:val="40"/>
          <w:szCs w:val="40"/>
          <w:lang w:eastAsia="lv-LV"/>
        </w:rPr>
      </w:pPr>
      <w:r w:rsidRPr="00CC3A20">
        <w:rPr>
          <w:b/>
          <w:sz w:val="40"/>
          <w:szCs w:val="40"/>
          <w:lang w:eastAsia="lv-LV"/>
        </w:rPr>
        <w:t>Skais</w:t>
      </w:r>
      <w:r w:rsidR="00C35131">
        <w:rPr>
          <w:b/>
          <w:sz w:val="40"/>
          <w:szCs w:val="40"/>
          <w:lang w:eastAsia="lv-LV"/>
        </w:rPr>
        <w:t>tkalnes vidusskola-skola visiem</w:t>
      </w:r>
    </w:p>
    <w:p w:rsidR="00A70B38" w:rsidRDefault="00A70B38" w:rsidP="00CC63AE">
      <w:pPr>
        <w:pStyle w:val="NoSpacing"/>
        <w:ind w:right="-142" w:firstLine="426"/>
        <w:jc w:val="both"/>
        <w:rPr>
          <w:lang w:eastAsia="lv-LV"/>
        </w:rPr>
      </w:pPr>
      <w:r>
        <w:rPr>
          <w:lang w:eastAsia="lv-LV"/>
        </w:rPr>
        <w:t>Tikpat nenovēršami kā gadalaiku maiņa ir pienācis jaunā mācību gada sākums. Ilgus mēnešus mēs, kopā ar sk</w:t>
      </w:r>
      <w:r w:rsidR="00C35131">
        <w:rPr>
          <w:lang w:eastAsia="lv-LV"/>
        </w:rPr>
        <w:t>olotājiem un tehnisko personālu</w:t>
      </w:r>
      <w:r>
        <w:rPr>
          <w:lang w:eastAsia="lv-LV"/>
        </w:rPr>
        <w:t>,</w:t>
      </w:r>
      <w:r w:rsidR="00C35131">
        <w:rPr>
          <w:lang w:eastAsia="lv-LV"/>
        </w:rPr>
        <w:t xml:space="preserve"> </w:t>
      </w:r>
      <w:r>
        <w:rPr>
          <w:lang w:eastAsia="lv-LV"/>
        </w:rPr>
        <w:t>celtniecības speciā</w:t>
      </w:r>
      <w:r w:rsidR="00C35131">
        <w:rPr>
          <w:lang w:eastAsia="lv-LV"/>
        </w:rPr>
        <w:t>listiem esam strādājuši, lai 1.</w:t>
      </w:r>
      <w:r>
        <w:rPr>
          <w:lang w:eastAsia="lv-LV"/>
        </w:rPr>
        <w:t xml:space="preserve">septembri visi sagaidītu ar labi padarīta darba sajūtu. </w:t>
      </w:r>
    </w:p>
    <w:p w:rsidR="00A70B38" w:rsidRDefault="00A70B38" w:rsidP="00CC63AE">
      <w:pPr>
        <w:pStyle w:val="NoSpacing"/>
        <w:ind w:right="-142" w:firstLine="426"/>
        <w:jc w:val="both"/>
        <w:rPr>
          <w:lang w:eastAsia="lv-LV"/>
        </w:rPr>
      </w:pPr>
      <w:r>
        <w:rPr>
          <w:lang w:eastAsia="lv-LV"/>
        </w:rPr>
        <w:t>Šis ir pirmais septembris, kurš mūsu skolai nesīs daudz jaunu pārmaiņu Tāpēc šo datumu sagaidu ar satraukumu. Un ne velti, jo šajā mācību gadā tiek uzsāktas vai turpinātas daudzas jaunas iniciatīvas— notiek izmaiņas piedāvātās programmās. Sākot jaunu mācību gadu tiks piedāvātas astoņas dažādas izglītības programmas, kuras v</w:t>
      </w:r>
      <w:r w:rsidR="00C35131">
        <w:rPr>
          <w:lang w:eastAsia="lv-LV"/>
        </w:rPr>
        <w:t>arēs izmantot mācoties klātienē</w:t>
      </w:r>
      <w:r>
        <w:rPr>
          <w:lang w:eastAsia="lv-LV"/>
        </w:rPr>
        <w:t>,</w:t>
      </w:r>
      <w:r w:rsidR="00C35131">
        <w:rPr>
          <w:lang w:eastAsia="lv-LV"/>
        </w:rPr>
        <w:t xml:space="preserve"> </w:t>
      </w:r>
      <w:r>
        <w:rPr>
          <w:lang w:eastAsia="lv-LV"/>
        </w:rPr>
        <w:t>neklātienē un tālmācībā. Skola varēs sniegt izg</w:t>
      </w:r>
      <w:r w:rsidR="00C35131">
        <w:rPr>
          <w:lang w:eastAsia="lv-LV"/>
        </w:rPr>
        <w:t>lītības pakalpojumu visiem tiem</w:t>
      </w:r>
      <w:r>
        <w:rPr>
          <w:lang w:eastAsia="lv-LV"/>
        </w:rPr>
        <w:t>,</w:t>
      </w:r>
      <w:r w:rsidR="00C35131">
        <w:rPr>
          <w:lang w:eastAsia="lv-LV"/>
        </w:rPr>
        <w:t xml:space="preserve"> </w:t>
      </w:r>
      <w:r>
        <w:rPr>
          <w:lang w:eastAsia="lv-LV"/>
        </w:rPr>
        <w:t>kas to vēlās: vai viņam ir 7.gadi vai 57.gadi,vai ir problēmas ar veselību vai skolēns dzīvo Anglijā vai Īrijā, visi viņi varēs mācīties Skaistkalnes vidusskolā . Skolēnu pārvadājumu ,pateicoties Vecumnieku novada Domes atbalstam, varēsim veikt ar jaunu OPEL VIVARO, kas nodrošinās skolēnu drošu pārvadājumu .Pirmajā septembrī-Zinību dienā, durvis vērs jauns zēnu darbmācības kabinets, kuru no vecās kurtuves SIA SENAL strādnieki,  pateicoties Vecumnieku nova</w:t>
      </w:r>
      <w:r w:rsidR="00E12A26">
        <w:rPr>
          <w:lang w:eastAsia="lv-LV"/>
        </w:rPr>
        <w:t>da Domes papildu finansējumam (</w:t>
      </w:r>
      <w:r>
        <w:rPr>
          <w:lang w:eastAsia="lv-LV"/>
        </w:rPr>
        <w:t>12000Ls),</w:t>
      </w:r>
      <w:r w:rsidR="00E12A26">
        <w:rPr>
          <w:lang w:eastAsia="lv-LV"/>
        </w:rPr>
        <w:t xml:space="preserve"> </w:t>
      </w:r>
      <w:r>
        <w:rPr>
          <w:lang w:eastAsia="lv-LV"/>
        </w:rPr>
        <w:t>pārvērta jaunajās ,gaišās mācību telpās. Šo kabinetu uzsākts modernizēt ar jaunām ,modernām iekārtām, kuras ļaus mū</w:t>
      </w:r>
      <w:r w:rsidR="00C35131">
        <w:rPr>
          <w:lang w:eastAsia="lv-LV"/>
        </w:rPr>
        <w:t>su skolēniem apgūt daudz sarežģī</w:t>
      </w:r>
      <w:r>
        <w:rPr>
          <w:lang w:eastAsia="lv-LV"/>
        </w:rPr>
        <w:t>tākus elementus mācību programmā. Pašlaik tiek veidots viens no modernākiem kabinetiem mūsu reģionā un atkal ir jāpateicas mūsu Domes finansiālajām atbalstam, kura atļāva veikt iepirkumu Zēnu darbmāc</w:t>
      </w:r>
      <w:r w:rsidR="000D1E56">
        <w:rPr>
          <w:lang w:eastAsia="lv-LV"/>
        </w:rPr>
        <w:t xml:space="preserve">ību </w:t>
      </w:r>
      <w:r w:rsidR="000D1E56">
        <w:rPr>
          <w:lang w:eastAsia="lv-LV"/>
        </w:rPr>
        <w:lastRenderedPageBreak/>
        <w:t xml:space="preserve">kabineta iekārtā par </w:t>
      </w:r>
      <w:r w:rsidR="00C35131">
        <w:rPr>
          <w:lang w:eastAsia="lv-LV"/>
        </w:rPr>
        <w:t>4500Ls</w:t>
      </w:r>
      <w:r>
        <w:rPr>
          <w:lang w:eastAsia="lv-LV"/>
        </w:rPr>
        <w:t>.</w:t>
      </w:r>
      <w:r w:rsidR="00C35131">
        <w:rPr>
          <w:lang w:eastAsia="lv-LV"/>
        </w:rPr>
        <w:t xml:space="preserve"> </w:t>
      </w:r>
      <w:r>
        <w:rPr>
          <w:lang w:eastAsia="lv-LV"/>
        </w:rPr>
        <w:t>Jaunās iekārtas ir uzstādītas un skolēni varēs jau, sākot ar 3.septembri, strādāt ar viņām.</w:t>
      </w:r>
    </w:p>
    <w:p w:rsidR="00A70B38" w:rsidRDefault="00A70B38" w:rsidP="00CC63AE">
      <w:pPr>
        <w:pStyle w:val="NoSpacing"/>
        <w:ind w:right="-142" w:firstLine="426"/>
        <w:jc w:val="both"/>
        <w:rPr>
          <w:lang w:eastAsia="lv-LV"/>
        </w:rPr>
      </w:pPr>
      <w:r>
        <w:rPr>
          <w:lang w:eastAsia="lv-LV"/>
        </w:rPr>
        <w:t>Sākot ar 3</w:t>
      </w:r>
      <w:r w:rsidR="00C35131">
        <w:rPr>
          <w:lang w:eastAsia="lv-LV"/>
        </w:rPr>
        <w:t>.</w:t>
      </w:r>
      <w:r>
        <w:rPr>
          <w:lang w:eastAsia="lv-LV"/>
        </w:rPr>
        <w:t xml:space="preserve"> septembri, skolā visiem būs iespēja ie</w:t>
      </w:r>
      <w:r w:rsidR="000D1E56">
        <w:rPr>
          <w:lang w:eastAsia="lv-LV"/>
        </w:rPr>
        <w:t>pazīties ar mūsu skolas vēsturi</w:t>
      </w:r>
      <w:r>
        <w:rPr>
          <w:lang w:eastAsia="lv-LV"/>
        </w:rPr>
        <w:t>,</w:t>
      </w:r>
      <w:r w:rsidR="000D1E56">
        <w:rPr>
          <w:lang w:eastAsia="lv-LV"/>
        </w:rPr>
        <w:t xml:space="preserve"> </w:t>
      </w:r>
      <w:r>
        <w:rPr>
          <w:lang w:eastAsia="lv-LV"/>
        </w:rPr>
        <w:t>jo savas durvis vērs Skolas vēstures muzejs. Skolotājs Ingus Pavinkšnis ir sakrājis</w:t>
      </w:r>
      <w:r w:rsidR="00C35131">
        <w:rPr>
          <w:lang w:eastAsia="lv-LV"/>
        </w:rPr>
        <w:t xml:space="preserve"> daudz materiālu par mūsu skolu</w:t>
      </w:r>
      <w:r>
        <w:rPr>
          <w:lang w:eastAsia="lv-LV"/>
        </w:rPr>
        <w:t>,</w:t>
      </w:r>
      <w:r w:rsidR="00C35131">
        <w:rPr>
          <w:lang w:eastAsia="lv-LV"/>
        </w:rPr>
        <w:t xml:space="preserve"> </w:t>
      </w:r>
      <w:r>
        <w:rPr>
          <w:lang w:eastAsia="lv-LV"/>
        </w:rPr>
        <w:t>bijušiem skolēniem un skolotājiem un tehniskiem darbiniekiem.</w:t>
      </w:r>
    </w:p>
    <w:p w:rsidR="00A70B38" w:rsidRDefault="00A70B38" w:rsidP="00CC63AE">
      <w:pPr>
        <w:pStyle w:val="NoSpacing"/>
        <w:ind w:right="-142" w:firstLine="426"/>
        <w:jc w:val="both"/>
        <w:rPr>
          <w:lang w:eastAsia="lv-LV"/>
        </w:rPr>
      </w:pPr>
      <w:r>
        <w:rPr>
          <w:lang w:eastAsia="lv-LV"/>
        </w:rPr>
        <w:t xml:space="preserve">Lai uzlabotu izglītības procesu un sadarbību ar vecākiem, skolā, sākot ar jauno mācību gadu, tiek ieviest e-žurnāls. </w:t>
      </w:r>
    </w:p>
    <w:p w:rsidR="00A70B38" w:rsidRDefault="00A70B38" w:rsidP="00CC63AE">
      <w:pPr>
        <w:pStyle w:val="NoSpacing"/>
        <w:ind w:right="-142" w:firstLine="426"/>
        <w:jc w:val="both"/>
        <w:rPr>
          <w:lang w:eastAsia="lv-LV"/>
        </w:rPr>
      </w:pPr>
      <w:r>
        <w:rPr>
          <w:lang w:eastAsia="lv-LV"/>
        </w:rPr>
        <w:t xml:space="preserve">Šīs ir tikai dažas svarīgākās izmaiņas, kas vērstas uz izglītības kvalitātes uzlabošanu mūsu skolā un kuru vienīgais mērķis ir nostiprināt izglītības lomu ikviena cilvēka dzīvē,  lai pēc vairāk kā desmit gadiem mēs kļūtu par sabiedrības un valsts attīstības virzītājiem. </w:t>
      </w:r>
    </w:p>
    <w:p w:rsidR="00A70B38" w:rsidRDefault="00A70B38" w:rsidP="00CC63AE">
      <w:pPr>
        <w:pStyle w:val="NoSpacing"/>
        <w:ind w:right="-142" w:firstLine="426"/>
        <w:jc w:val="both"/>
        <w:rPr>
          <w:lang w:eastAsia="lv-LV"/>
        </w:rPr>
      </w:pPr>
      <w:r>
        <w:rPr>
          <w:lang w:eastAsia="lv-LV"/>
        </w:rPr>
        <w:t>Es pateicos visiem skolotājiem, tehniskiem darbiniekiem par lielu ieguldītu darbu Skaistkalnes vidusskolas sagatavošanu Jaunajā 2012</w:t>
      </w:r>
      <w:r w:rsidR="00E12A26">
        <w:rPr>
          <w:lang w:eastAsia="lv-LV"/>
        </w:rPr>
        <w:t>.</w:t>
      </w:r>
      <w:r>
        <w:rPr>
          <w:lang w:eastAsia="lv-LV"/>
        </w:rPr>
        <w:t>/2013</w:t>
      </w:r>
      <w:r w:rsidR="00E12A26">
        <w:rPr>
          <w:lang w:eastAsia="lv-LV"/>
        </w:rPr>
        <w:t>.</w:t>
      </w:r>
      <w:r>
        <w:rPr>
          <w:lang w:eastAsia="lv-LV"/>
        </w:rPr>
        <w:t xml:space="preserve"> mācību gadam.</w:t>
      </w:r>
      <w:r w:rsidR="00FB4EF5">
        <w:rPr>
          <w:lang w:eastAsia="lv-LV"/>
        </w:rPr>
        <w:t xml:space="preserve"> </w:t>
      </w:r>
      <w:r>
        <w:rPr>
          <w:lang w:eastAsia="lv-LV"/>
        </w:rPr>
        <w:t>Man ir liels prieks par tiem vecākiem,</w:t>
      </w:r>
      <w:r w:rsidR="00C35131">
        <w:rPr>
          <w:lang w:eastAsia="lv-LV"/>
        </w:rPr>
        <w:t xml:space="preserve"> </w:t>
      </w:r>
      <w:r>
        <w:rPr>
          <w:lang w:eastAsia="lv-LV"/>
        </w:rPr>
        <w:t>kuri atbalstīja mūsu ideju par skolēnu formām, un šo mācību gadu svinīgajā līnija daudzi</w:t>
      </w:r>
      <w:r w:rsidR="00C35131">
        <w:rPr>
          <w:lang w:eastAsia="lv-LV"/>
        </w:rPr>
        <w:t xml:space="preserve"> stāvēs  vestītēs ar skolas simb</w:t>
      </w:r>
      <w:r>
        <w:rPr>
          <w:lang w:eastAsia="lv-LV"/>
        </w:rPr>
        <w:t>oliku . Skola arī iegādājās šīs vestītes, lai startētu konkursos un olimpiādēs un varētu atšķirt Skaistkalnes vidusskolēnus no citiem.</w:t>
      </w:r>
    </w:p>
    <w:p w:rsidR="00A70B38" w:rsidRDefault="00A70B38" w:rsidP="00CC63AE">
      <w:pPr>
        <w:pStyle w:val="NoSpacing"/>
        <w:ind w:right="-142" w:firstLine="426"/>
        <w:jc w:val="both"/>
        <w:rPr>
          <w:lang w:eastAsia="lv-LV"/>
        </w:rPr>
      </w:pPr>
      <w:r>
        <w:rPr>
          <w:lang w:eastAsia="lv-LV"/>
        </w:rPr>
        <w:t>Novēlu visiem, jauno mācību gadu sākot, būt pacietīgiem, radošiem, nesavtīgiem un atsaucīgiem vienam pret otru, cienīt savu un citu darbu. Tā, lai nākamgad, atskatoties uz aizvadīto mācību gadu, ikviens izglītības jomā strādāj</w:t>
      </w:r>
      <w:r w:rsidR="00C35131">
        <w:rPr>
          <w:lang w:eastAsia="lv-LV"/>
        </w:rPr>
        <w:t xml:space="preserve">ošais, vai tas būtu skolnieks, </w:t>
      </w:r>
      <w:r>
        <w:rPr>
          <w:lang w:eastAsia="lv-LV"/>
        </w:rPr>
        <w:t xml:space="preserve">skolotājs, būtu gandarīts par paveikto! Priecīgu un gaišu Zinību dienu! </w:t>
      </w:r>
    </w:p>
    <w:p w:rsidR="00FB4EF5" w:rsidRPr="00B82723" w:rsidRDefault="00FB4EF5" w:rsidP="00CC63AE">
      <w:pPr>
        <w:pStyle w:val="NoSpacing"/>
        <w:ind w:right="-142" w:firstLine="426"/>
        <w:jc w:val="both"/>
        <w:rPr>
          <w:sz w:val="16"/>
          <w:szCs w:val="16"/>
          <w:lang w:eastAsia="lv-LV"/>
        </w:rPr>
      </w:pPr>
    </w:p>
    <w:p w:rsidR="00A70B38" w:rsidRDefault="00A70B38" w:rsidP="00CC63AE">
      <w:pPr>
        <w:pStyle w:val="NoSpacing"/>
        <w:ind w:right="-142" w:firstLine="426"/>
        <w:jc w:val="both"/>
        <w:rPr>
          <w:lang w:eastAsia="lv-LV"/>
        </w:rPr>
      </w:pPr>
      <w:r>
        <w:rPr>
          <w:lang w:eastAsia="lv-LV"/>
        </w:rPr>
        <w:t xml:space="preserve">                   </w:t>
      </w:r>
      <w:r w:rsidR="00803979">
        <w:rPr>
          <w:lang w:eastAsia="lv-LV"/>
        </w:rPr>
        <w:t xml:space="preserve">              </w:t>
      </w:r>
      <w:r>
        <w:rPr>
          <w:lang w:eastAsia="lv-LV"/>
        </w:rPr>
        <w:t xml:space="preserve">                                           Skaistkalnes vidusskolas direktore – Svetlana Vāverniece</w:t>
      </w:r>
    </w:p>
    <w:p w:rsidR="006B3A6B" w:rsidRDefault="006B3A6B" w:rsidP="00CC63AE">
      <w:pPr>
        <w:ind w:right="-142" w:firstLine="426"/>
        <w:jc w:val="both"/>
      </w:pPr>
    </w:p>
    <w:p w:rsidR="006B3A6B" w:rsidRPr="00A11D28" w:rsidRDefault="00F65E81" w:rsidP="00CC63AE">
      <w:pPr>
        <w:ind w:right="-142" w:firstLine="426"/>
        <w:jc w:val="center"/>
        <w:rPr>
          <w:b/>
          <w:sz w:val="40"/>
          <w:szCs w:val="40"/>
        </w:rPr>
      </w:pPr>
      <w:r w:rsidRPr="00A11D28">
        <w:rPr>
          <w:b/>
          <w:sz w:val="40"/>
          <w:szCs w:val="40"/>
        </w:rPr>
        <w:t>Daži padomi vecākiem</w:t>
      </w:r>
    </w:p>
    <w:p w:rsidR="00F65E81" w:rsidRPr="00CC63AE" w:rsidRDefault="00F65E81" w:rsidP="00CC63AE">
      <w:pPr>
        <w:ind w:right="-142" w:firstLine="426"/>
        <w:jc w:val="both"/>
        <w:rPr>
          <w:sz w:val="18"/>
          <w:szCs w:val="18"/>
        </w:rPr>
      </w:pPr>
    </w:p>
    <w:p w:rsidR="00F65E81" w:rsidRDefault="00F65E81" w:rsidP="00CC63AE">
      <w:pPr>
        <w:pStyle w:val="NormalWeb"/>
        <w:spacing w:before="0" w:beforeAutospacing="0" w:after="0" w:afterAutospacing="0"/>
        <w:ind w:right="-142" w:firstLine="426"/>
        <w:jc w:val="both"/>
      </w:pPr>
      <w:r>
        <w:t>Bērna audzināšanai ir jāsākas mājās. Tā ir viņa pirmā skola. Šeit, kur skolotāji ir vecāki, viņam jāapgūst mācību viela, kas vedīs cauri visai dzīvei – jāiemācās cieņa, paklausība, godbijība, paškontrole. Mājas audzināšanas ietekmei ir izšķirošais spēks uz labu vai uz ļaunu. Daudzējādā ziņā tā var būt klusa un pakāpeniska, bet, vērsta pareizajā virzienā, tā kļūst par tālu sniedzošu spēku par labu patiesībai un taisnībai.</w:t>
      </w:r>
      <w:r w:rsidR="00B82723">
        <w:t xml:space="preserve"> </w:t>
      </w:r>
      <w:r>
        <w:t>Vecāki sūta savus bēr</w:t>
      </w:r>
      <w:r w:rsidR="00696585">
        <w:t>nus skolā</w:t>
      </w:r>
      <w:r>
        <w:t xml:space="preserve"> un, to izdarījuši, viņi domā, ka ir tos izaudzinājuši. Bet audzināt nozīm</w:t>
      </w:r>
      <w:r w:rsidR="00696585">
        <w:t>ē daudz vairāk nekā daudzi domā -</w:t>
      </w:r>
      <w:r>
        <w:t xml:space="preserve"> tas ietver bērna mācīšanu no zīdaiņa vecuma līdz bērnībai, no bērnības līdz jaunībai, no jaunības līdz brieduma gadiem. </w:t>
      </w:r>
    </w:p>
    <w:p w:rsidR="00F65E81" w:rsidRDefault="00F65E81" w:rsidP="00CC63AE">
      <w:pPr>
        <w:pStyle w:val="NormalWeb"/>
        <w:spacing w:before="0" w:beforeAutospacing="0" w:after="0" w:afterAutospacing="0"/>
        <w:ind w:right="-142" w:firstLine="426"/>
        <w:jc w:val="both"/>
      </w:pPr>
      <w:r>
        <w:t>Veltiet laiku pārrunām. Katrai mātei vajadzētu atvēlēt laiku, lai aprunātos ar bērniem, lai labotu viņu kļūdas un pacietīgi mācītu tiem pareizo ceļu.</w:t>
      </w:r>
    </w:p>
    <w:p w:rsidR="00F65E81" w:rsidRDefault="00F65E81" w:rsidP="00CC63AE">
      <w:pPr>
        <w:pStyle w:val="NormalWeb"/>
        <w:spacing w:before="0" w:beforeAutospacing="0" w:after="0" w:afterAutospacing="0"/>
        <w:ind w:right="-142" w:firstLine="426"/>
        <w:jc w:val="both"/>
      </w:pPr>
      <w:r>
        <w:t>Atrodiet laiku kopā ar bērniem atrasties dabā. Sevišķi vērtīgi tas būs nervoziem bērniem un jauniešiem, kurus mācības no grāmatām nogurdina un kuriem tās grūti atcerēties. Tie atradīs veselību un laimi, iepazīstot dabu. Gūtie iespaidi tik ātri neizgaisīs.</w:t>
      </w:r>
    </w:p>
    <w:p w:rsidR="00F65E81" w:rsidRDefault="00F65E81" w:rsidP="00CC63AE">
      <w:pPr>
        <w:pStyle w:val="NormalWeb"/>
        <w:spacing w:before="0" w:beforeAutospacing="0" w:after="0" w:afterAutospacing="0"/>
        <w:ind w:right="-142" w:firstLine="426"/>
        <w:jc w:val="both"/>
      </w:pPr>
      <w:r>
        <w:t>Neviens nav derīgs lielam un svarīgam darbam, ja nav bijis uzticīgs, veicot dzīves sīkos pienākumus. Raksturs veidojas pakāpeniski, un pakāpeniski arī dvēsele tiek vingrināta pielikt pūles un enerģiju samērīgi uzdevumam, kas ir jāpaveic.</w:t>
      </w:r>
    </w:p>
    <w:p w:rsidR="00F65E81" w:rsidRDefault="00F65E81" w:rsidP="00CC63AE">
      <w:pPr>
        <w:pStyle w:val="NormalWeb"/>
        <w:spacing w:before="0" w:beforeAutospacing="0" w:after="0" w:afterAutospacing="0"/>
        <w:ind w:right="-142" w:firstLine="426"/>
        <w:jc w:val="both"/>
      </w:pPr>
      <w:r>
        <w:t>Vadiet bērna darbošanos. Vecākiem nevajadzētu domāt, ka ir nepieciešams apspiest bērna rosību, bet tiem ir jāsaprot, ka ir svarīgi vadīt un māc</w:t>
      </w:r>
      <w:r w:rsidR="00FB4EF5">
        <w:t>īt mazos pareizā virzienā.</w:t>
      </w:r>
      <w:r>
        <w:t xml:space="preserve"> Viņi pastāvīgi ir jāmāca būt rosīgiem pareizā virzienā. Dodiet viņu rokām un prātiem darīt to, kas attīstīs viņu fiziskās un prāta spējas.</w:t>
      </w:r>
    </w:p>
    <w:p w:rsidR="00F65E81" w:rsidRDefault="00F65E81" w:rsidP="00CC63AE">
      <w:pPr>
        <w:pStyle w:val="NormalWeb"/>
        <w:spacing w:before="0" w:beforeAutospacing="0" w:after="0" w:afterAutospacing="0"/>
        <w:ind w:right="-142" w:firstLine="426"/>
        <w:jc w:val="both"/>
      </w:pPr>
      <w:r>
        <w:t xml:space="preserve">Tēvu un māšu īpašais darbs ir mācīt savus bērnus laipni un ar mīlestību. Tiem </w:t>
      </w:r>
      <w:r w:rsidR="00E076CE">
        <w:t>ir jāparāda, ka viņi kā ve</w:t>
      </w:r>
      <w:r>
        <w:t>cāki ir tie, kas nosaka un valda, nevis ka bērni ir viņu pārvaldnieki. Bērni ir jāmāca, ka no viņiem prasa paklausību.</w:t>
      </w:r>
    </w:p>
    <w:p w:rsidR="00F65E81" w:rsidRPr="00803979" w:rsidRDefault="00F65E81" w:rsidP="00CC63AE">
      <w:pPr>
        <w:pStyle w:val="NormalWeb"/>
        <w:spacing w:before="0" w:beforeAutospacing="0" w:after="0" w:afterAutospacing="0"/>
        <w:ind w:right="-142" w:firstLine="426"/>
        <w:jc w:val="both"/>
        <w:rPr>
          <w:rStyle w:val="Strong"/>
          <w:sz w:val="28"/>
          <w:szCs w:val="28"/>
        </w:rPr>
      </w:pPr>
      <w:r w:rsidRPr="00803979">
        <w:rPr>
          <w:rStyle w:val="Strong"/>
          <w:sz w:val="28"/>
          <w:szCs w:val="28"/>
        </w:rPr>
        <w:t>Atgādinājums!</w:t>
      </w:r>
    </w:p>
    <w:p w:rsidR="00F65E81" w:rsidRDefault="00F65E81" w:rsidP="00CC63AE">
      <w:pPr>
        <w:pStyle w:val="NormalWeb"/>
        <w:spacing w:before="0" w:beforeAutospacing="0" w:after="0" w:afterAutospacing="0"/>
        <w:ind w:right="-142" w:firstLine="426"/>
        <w:jc w:val="both"/>
      </w:pPr>
      <w:r>
        <w:rPr>
          <w:rStyle w:val="Strong"/>
        </w:rPr>
        <w:t>Saskaņā ar 2011.</w:t>
      </w:r>
      <w:r w:rsidR="00803979">
        <w:rPr>
          <w:rStyle w:val="Strong"/>
        </w:rPr>
        <w:t xml:space="preserve"> </w:t>
      </w:r>
      <w:r>
        <w:rPr>
          <w:rStyle w:val="Strong"/>
        </w:rPr>
        <w:t>gada 1.</w:t>
      </w:r>
      <w:r w:rsidR="00803979">
        <w:rPr>
          <w:rStyle w:val="Strong"/>
        </w:rPr>
        <w:t xml:space="preserve"> </w:t>
      </w:r>
      <w:r>
        <w:rPr>
          <w:rStyle w:val="Strong"/>
        </w:rPr>
        <w:t>februāra Ministru kabineta noteikumiem Nr.</w:t>
      </w:r>
      <w:r w:rsidR="00803979">
        <w:rPr>
          <w:rStyle w:val="Strong"/>
        </w:rPr>
        <w:t xml:space="preserve"> </w:t>
      </w:r>
      <w:r>
        <w:rPr>
          <w:rStyle w:val="Strong"/>
        </w:rPr>
        <w:t>89 „Kārtība, kādā izglītības iestāde informē izglītojamo vecākus, pašvaldības vai valsts iestādes, ja izglītojamais bez attaisnojoša iemesla neapmeklē izglītības iestādi”</w:t>
      </w:r>
      <w:r w:rsidR="00803979">
        <w:rPr>
          <w:rStyle w:val="Strong"/>
        </w:rPr>
        <w:t>,</w:t>
      </w:r>
      <w:r>
        <w:rPr>
          <w:rStyle w:val="Strong"/>
        </w:rPr>
        <w:t xml:space="preserve"> vecākiem ir pienākums par bērna mācību stundu kavējumiem paziņot klases audzinātājam līdz attiecīgās dienas plkst. 9</w:t>
      </w:r>
      <w:r w:rsidRPr="00803979">
        <w:rPr>
          <w:rStyle w:val="Strong"/>
          <w:vertAlign w:val="superscript"/>
        </w:rPr>
        <w:t>00</w:t>
      </w:r>
      <w:r w:rsidR="00FB4EF5">
        <w:rPr>
          <w:rStyle w:val="Strong"/>
        </w:rPr>
        <w:t>, norādot</w:t>
      </w:r>
      <w:r>
        <w:rPr>
          <w:rStyle w:val="Strong"/>
        </w:rPr>
        <w:t xml:space="preserve"> iemeslu.</w:t>
      </w:r>
    </w:p>
    <w:p w:rsidR="00FB4EF5" w:rsidRDefault="00FB4EF5" w:rsidP="00CC63AE">
      <w:pPr>
        <w:shd w:val="clear" w:color="auto" w:fill="FFFFFF"/>
        <w:spacing w:after="240"/>
        <w:ind w:right="-142"/>
        <w:jc w:val="center"/>
        <w:outlineLvl w:val="1"/>
        <w:rPr>
          <w:rFonts w:ascii="Georgia" w:hAnsi="Georgia" w:cs="Arial"/>
          <w:color w:val="000000"/>
          <w:kern w:val="36"/>
          <w:sz w:val="40"/>
          <w:szCs w:val="40"/>
          <w:lang w:eastAsia="lv-LV"/>
        </w:rPr>
      </w:pPr>
      <w:r w:rsidRPr="00FB4EF5">
        <w:rPr>
          <w:rFonts w:ascii="Georgia" w:hAnsi="Georgia" w:cs="Arial"/>
          <w:noProof/>
          <w:color w:val="000000"/>
          <w:kern w:val="36"/>
          <w:sz w:val="40"/>
          <w:szCs w:val="40"/>
          <w:lang w:val="en-US"/>
        </w:rPr>
        <w:drawing>
          <wp:inline distT="0" distB="0" distL="0" distR="0">
            <wp:extent cx="1295880" cy="1222952"/>
            <wp:effectExtent l="19050" t="0" r="0" b="0"/>
            <wp:docPr id="12" name="rg_hi" descr="http://t0.gstatic.com/images?q=tbn:ANd9GcQo55VCx3MVLCXy3eA_zOrAPqJ54NeL5XtcirJeJADM_fLC9RH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o55VCx3MVLCXy3eA_zOrAPqJ54NeL5XtcirJeJADM_fLC9RHd">
                      <a:hlinkClick r:id="rId10"/>
                    </pic:cNvPr>
                    <pic:cNvPicPr>
                      <a:picLocks noChangeAspect="1" noChangeArrowheads="1"/>
                    </pic:cNvPicPr>
                  </pic:nvPicPr>
                  <pic:blipFill>
                    <a:blip r:embed="rId11" cstate="print"/>
                    <a:srcRect/>
                    <a:stretch>
                      <a:fillRect/>
                    </a:stretch>
                  </pic:blipFill>
                  <pic:spPr bwMode="auto">
                    <a:xfrm>
                      <a:off x="0" y="0"/>
                      <a:ext cx="1299805" cy="1226656"/>
                    </a:xfrm>
                    <a:prstGeom prst="rect">
                      <a:avLst/>
                    </a:prstGeom>
                    <a:noFill/>
                    <a:ln w="9525">
                      <a:noFill/>
                      <a:miter lim="800000"/>
                      <a:headEnd/>
                      <a:tailEnd/>
                    </a:ln>
                  </pic:spPr>
                </pic:pic>
              </a:graphicData>
            </a:graphic>
          </wp:inline>
        </w:drawing>
      </w:r>
    </w:p>
    <w:p w:rsidR="006B3A6B" w:rsidRPr="00384FAA" w:rsidRDefault="006B3A6B" w:rsidP="00CC63AE">
      <w:pPr>
        <w:shd w:val="clear" w:color="auto" w:fill="FFFFFF"/>
        <w:spacing w:after="240"/>
        <w:ind w:right="-142"/>
        <w:jc w:val="center"/>
        <w:outlineLvl w:val="1"/>
        <w:rPr>
          <w:rFonts w:ascii="Georgia" w:hAnsi="Georgia" w:cs="Arial"/>
          <w:color w:val="000000"/>
          <w:kern w:val="36"/>
          <w:sz w:val="40"/>
          <w:szCs w:val="40"/>
          <w:lang w:eastAsia="lv-LV"/>
        </w:rPr>
      </w:pPr>
      <w:r w:rsidRPr="00384FAA">
        <w:rPr>
          <w:rFonts w:ascii="Georgia" w:hAnsi="Georgia" w:cs="Arial"/>
          <w:color w:val="000000"/>
          <w:kern w:val="36"/>
          <w:sz w:val="40"/>
          <w:szCs w:val="40"/>
          <w:lang w:eastAsia="lv-LV"/>
        </w:rPr>
        <w:lastRenderedPageBreak/>
        <w:t>Aktuālais 2012./2013.mācību gadā</w:t>
      </w:r>
    </w:p>
    <w:p w:rsidR="006B3A6B" w:rsidRPr="00BA6875" w:rsidRDefault="006B3A6B" w:rsidP="00696585">
      <w:pPr>
        <w:shd w:val="clear" w:color="auto" w:fill="FFFFFF"/>
        <w:tabs>
          <w:tab w:val="left" w:pos="993"/>
        </w:tabs>
        <w:spacing w:after="192"/>
        <w:ind w:right="-142" w:firstLine="426"/>
        <w:rPr>
          <w:rFonts w:ascii="Arial" w:hAnsi="Arial" w:cs="Arial"/>
          <w:color w:val="000000"/>
          <w:sz w:val="18"/>
          <w:szCs w:val="18"/>
          <w:lang w:eastAsia="lv-LV"/>
        </w:rPr>
      </w:pPr>
      <w:r w:rsidRPr="00BA6875">
        <w:rPr>
          <w:rFonts w:ascii="Arial" w:hAnsi="Arial" w:cs="Arial"/>
          <w:color w:val="000000"/>
          <w:sz w:val="18"/>
          <w:szCs w:val="18"/>
          <w:lang w:eastAsia="lv-LV"/>
        </w:rPr>
        <w:t xml:space="preserve">Valsts izglītības satura centrs ir sagatavojis informāciju par būtiskākajām aktualitātēm 2012./2013.mācību gadā. VISC turpinās pilnveidot mācību saturu, uzlabot valsts pārbaudes darbu sistēmu, kā arī organizēs dažādas aktivitātes interešu izglītībā un audzināšanas darbā. </w:t>
      </w:r>
    </w:p>
    <w:p w:rsidR="006B3A6B" w:rsidRPr="00BA6875" w:rsidRDefault="006B3A6B" w:rsidP="00696585">
      <w:pPr>
        <w:shd w:val="clear" w:color="auto" w:fill="FFFFFF"/>
        <w:tabs>
          <w:tab w:val="left" w:pos="993"/>
        </w:tabs>
        <w:spacing w:before="264" w:after="72"/>
        <w:ind w:right="-142" w:firstLine="426"/>
        <w:outlineLvl w:val="2"/>
        <w:rPr>
          <w:rFonts w:ascii="Georgia" w:hAnsi="Georgia" w:cs="Arial"/>
          <w:color w:val="000000"/>
          <w:sz w:val="28"/>
          <w:szCs w:val="28"/>
          <w:lang w:eastAsia="lv-LV"/>
        </w:rPr>
      </w:pPr>
      <w:bookmarkStart w:id="1" w:name="macsat"/>
      <w:bookmarkEnd w:id="1"/>
      <w:r w:rsidRPr="00BA6875">
        <w:rPr>
          <w:rFonts w:ascii="Georgia" w:hAnsi="Georgia" w:cs="Arial"/>
          <w:color w:val="000000"/>
          <w:sz w:val="28"/>
          <w:szCs w:val="28"/>
          <w:lang w:eastAsia="lv-LV"/>
        </w:rPr>
        <w:t>Mācību saturs</w:t>
      </w:r>
    </w:p>
    <w:p w:rsidR="00696585" w:rsidRDefault="006B3A6B" w:rsidP="00696585">
      <w:pPr>
        <w:shd w:val="clear" w:color="auto" w:fill="FFFFFF"/>
        <w:tabs>
          <w:tab w:val="left" w:pos="993"/>
        </w:tabs>
        <w:ind w:right="-142" w:firstLine="426"/>
        <w:rPr>
          <w:rFonts w:ascii="Arial" w:hAnsi="Arial" w:cs="Arial"/>
          <w:color w:val="000000"/>
          <w:sz w:val="18"/>
          <w:szCs w:val="18"/>
          <w:lang w:eastAsia="lv-LV"/>
        </w:rPr>
      </w:pPr>
      <w:r w:rsidRPr="00BA6875">
        <w:rPr>
          <w:rFonts w:ascii="Arial" w:hAnsi="Arial" w:cs="Arial"/>
          <w:color w:val="000000"/>
          <w:sz w:val="18"/>
          <w:szCs w:val="18"/>
          <w:lang w:eastAsia="lv-LV"/>
        </w:rPr>
        <w:t xml:space="preserve">Saskaņā ar Ministru kabineta 2006.gada 19.decembra noteikumiem Nr.1027. "Noteikumi par valsts standartu pamatizglītībā un pamatizglītības mācību priekšmetu standartiem" ir noteikta pakāpeniska pāreja uz divu atsevišķu mācību priekšmetu "Latvijas vēsture" un "Pasaules vēsture" paralēlu apguvi. 2012./2013.mācību gadā atsevišķus mācību priekšmetus apgūs 6. un 7. klases skolēni. </w:t>
      </w:r>
    </w:p>
    <w:p w:rsidR="006B3A6B" w:rsidRPr="00BA6875" w:rsidRDefault="006B3A6B" w:rsidP="00696585">
      <w:pPr>
        <w:shd w:val="clear" w:color="auto" w:fill="FFFFFF"/>
        <w:tabs>
          <w:tab w:val="left" w:pos="993"/>
        </w:tabs>
        <w:ind w:firstLine="426"/>
        <w:rPr>
          <w:rFonts w:ascii="Arial" w:hAnsi="Arial" w:cs="Arial"/>
          <w:color w:val="000000"/>
          <w:sz w:val="18"/>
          <w:szCs w:val="18"/>
          <w:lang w:eastAsia="lv-LV"/>
        </w:rPr>
      </w:pPr>
      <w:r w:rsidRPr="00BA6875">
        <w:rPr>
          <w:rFonts w:ascii="Arial" w:hAnsi="Arial" w:cs="Arial"/>
          <w:color w:val="000000"/>
          <w:sz w:val="18"/>
          <w:szCs w:val="18"/>
          <w:lang w:eastAsia="lv-LV"/>
        </w:rPr>
        <w:t>2012./2013.mācību gadā VISC organizēs metodiskā līdzekļa „Veselības izglītība” izstrādi un izdali vispārizglītojošajām vidusskolām un profesionālās izglītības iestādēm.</w:t>
      </w:r>
      <w:r w:rsidRPr="00BA6875">
        <w:rPr>
          <w:rFonts w:ascii="Arial" w:hAnsi="Arial" w:cs="Arial"/>
          <w:color w:val="000000"/>
          <w:sz w:val="18"/>
          <w:szCs w:val="18"/>
          <w:lang w:eastAsia="lv-LV"/>
        </w:rPr>
        <w:br/>
        <w:t>Izglītības iestādēm mācību gada laikā tiks piedāvāti diagnosticējošie darbi, lai iegūtu informāciju par skolēnu finanšu pratības līmeni un zināšanām un prasmēm par cilvēkdrošību, tajā skaitā ceļu satiksmes drošības jautājumiem. To rezultāti tiks izmantoti mācību kursa „Cilvēkdrošība” satura un metodisko atbalsta līdzekļu izstrādē.</w:t>
      </w:r>
      <w:r w:rsidRPr="00BA6875">
        <w:rPr>
          <w:rFonts w:ascii="Arial" w:hAnsi="Arial" w:cs="Arial"/>
          <w:color w:val="000000"/>
          <w:sz w:val="18"/>
          <w:szCs w:val="18"/>
          <w:lang w:eastAsia="lv-LV"/>
        </w:rPr>
        <w:br/>
        <w:t xml:space="preserve">Turpinās darbs jaunu, inovatīvu mācību līdzekļu izmantošanas veicināšanai pirmsskolā un sākumskolā. </w:t>
      </w:r>
      <w:r w:rsidRPr="00BA6875">
        <w:rPr>
          <w:rFonts w:ascii="Arial" w:hAnsi="Arial" w:cs="Arial"/>
          <w:color w:val="000000"/>
          <w:sz w:val="18"/>
          <w:szCs w:val="18"/>
          <w:lang w:eastAsia="lv-LV"/>
        </w:rPr>
        <w:br/>
        <w:t>Tiks turpināts darbs mācību priekšmetu standartu monitoringa sistēmas izveidē, lai noteiktu nepieciešamās mācību satura izmaiņas.</w:t>
      </w:r>
    </w:p>
    <w:p w:rsidR="006B3A6B" w:rsidRPr="00BA6875" w:rsidRDefault="006B3A6B" w:rsidP="00696585">
      <w:pPr>
        <w:shd w:val="clear" w:color="auto" w:fill="FFFFFF"/>
        <w:tabs>
          <w:tab w:val="left" w:pos="993"/>
        </w:tabs>
        <w:spacing w:before="120" w:after="72"/>
        <w:ind w:right="-142" w:firstLine="426"/>
        <w:outlineLvl w:val="2"/>
        <w:rPr>
          <w:rFonts w:ascii="Georgia" w:hAnsi="Georgia" w:cs="Arial"/>
          <w:color w:val="000000"/>
          <w:sz w:val="28"/>
          <w:szCs w:val="28"/>
          <w:lang w:eastAsia="lv-LV"/>
        </w:rPr>
      </w:pPr>
      <w:bookmarkStart w:id="2" w:name="darbstalant"/>
      <w:bookmarkEnd w:id="2"/>
      <w:r w:rsidRPr="00BA6875">
        <w:rPr>
          <w:rFonts w:ascii="Georgia" w:hAnsi="Georgia" w:cs="Arial"/>
          <w:color w:val="000000"/>
          <w:sz w:val="28"/>
          <w:szCs w:val="28"/>
          <w:lang w:eastAsia="lv-LV"/>
        </w:rPr>
        <w:t>Darbs ar talantīgajiem skolēniem</w:t>
      </w:r>
    </w:p>
    <w:p w:rsidR="006B3A6B" w:rsidRPr="00BA6875" w:rsidRDefault="006B3A6B" w:rsidP="00696585">
      <w:pPr>
        <w:shd w:val="clear" w:color="auto" w:fill="FFFFFF"/>
        <w:tabs>
          <w:tab w:val="left" w:pos="993"/>
        </w:tabs>
        <w:spacing w:after="192"/>
        <w:ind w:right="-142" w:firstLine="426"/>
        <w:rPr>
          <w:rFonts w:ascii="Arial" w:hAnsi="Arial" w:cs="Arial"/>
          <w:color w:val="000000"/>
          <w:sz w:val="18"/>
          <w:szCs w:val="18"/>
          <w:lang w:eastAsia="lv-LV"/>
        </w:rPr>
      </w:pPr>
      <w:r w:rsidRPr="00BA6875">
        <w:rPr>
          <w:rFonts w:ascii="Arial" w:hAnsi="Arial" w:cs="Arial"/>
          <w:color w:val="000000"/>
          <w:sz w:val="18"/>
          <w:szCs w:val="18"/>
          <w:lang w:eastAsia="lv-LV"/>
        </w:rPr>
        <w:t xml:space="preserve">2012.gada jūlijā stājās spēkā 2012.gada 5.jūnija Ministru kabineta noteikumi Nr.384 „Mācību priekšmetu olimpiāžu organizēšanas noteikumi”, kas nosaka kārtību, kādā organizējamas mācību priekšmetu olimpiādes. Tie nosaka, ka turpmāk Valsts izglītības satura centrs noteiks visu novadu olimpiāžu dalībniekiem vienādus uzdevumus katrā konkrētajā mācību priekšmeta olimpiādē un to vērtēšanas kritērijus, vienādu laiku uzdevumu pildīšanai, kā arī noteiks novada olimpiādes minimālo dalībnieku skaitu. </w:t>
      </w:r>
    </w:p>
    <w:p w:rsidR="006B3A6B" w:rsidRPr="00BA6875" w:rsidRDefault="006B3A6B" w:rsidP="00696585">
      <w:pPr>
        <w:shd w:val="clear" w:color="auto" w:fill="FFFFFF"/>
        <w:tabs>
          <w:tab w:val="left" w:pos="993"/>
        </w:tabs>
        <w:spacing w:before="264" w:after="72"/>
        <w:ind w:right="-142" w:firstLine="426"/>
        <w:outlineLvl w:val="2"/>
        <w:rPr>
          <w:rFonts w:ascii="Georgia" w:hAnsi="Georgia" w:cs="Arial"/>
          <w:color w:val="000000"/>
          <w:sz w:val="28"/>
          <w:szCs w:val="28"/>
          <w:lang w:eastAsia="lv-LV"/>
        </w:rPr>
      </w:pPr>
      <w:bookmarkStart w:id="3" w:name="valpd"/>
      <w:bookmarkEnd w:id="3"/>
      <w:r w:rsidRPr="00BA6875">
        <w:rPr>
          <w:rFonts w:ascii="Georgia" w:hAnsi="Georgia" w:cs="Arial"/>
          <w:color w:val="000000"/>
          <w:sz w:val="28"/>
          <w:szCs w:val="28"/>
          <w:lang w:eastAsia="lv-LV"/>
        </w:rPr>
        <w:t>Valsts pārbaudes darbi</w:t>
      </w:r>
    </w:p>
    <w:p w:rsidR="006B3A6B" w:rsidRPr="00BA6875" w:rsidRDefault="006B3A6B" w:rsidP="00696585">
      <w:pPr>
        <w:shd w:val="clear" w:color="auto" w:fill="FFFFFF"/>
        <w:tabs>
          <w:tab w:val="left" w:pos="993"/>
        </w:tabs>
        <w:spacing w:after="192"/>
        <w:ind w:right="-142" w:firstLine="426"/>
        <w:rPr>
          <w:rFonts w:ascii="Arial" w:hAnsi="Arial" w:cs="Arial"/>
          <w:color w:val="000000"/>
          <w:sz w:val="18"/>
          <w:szCs w:val="18"/>
          <w:lang w:eastAsia="lv-LV"/>
        </w:rPr>
      </w:pPr>
      <w:r w:rsidRPr="00BA6875">
        <w:rPr>
          <w:rFonts w:ascii="Arial" w:hAnsi="Arial" w:cs="Arial"/>
          <w:color w:val="000000"/>
          <w:sz w:val="18"/>
          <w:szCs w:val="18"/>
          <w:lang w:eastAsia="lv-LV"/>
        </w:rPr>
        <w:t>Izglītojamā sniegumu centralizētajā eksāmenā izteiks tikai procentuālā novērtējumā. Uz sertifikāta būs norādīts iegūtais kopīgais procentuālais vērtējums, kā arī katras eksāmena daļas procentuālais vērtējums.</w:t>
      </w:r>
      <w:r w:rsidRPr="00BA6875">
        <w:rPr>
          <w:rFonts w:ascii="Arial" w:hAnsi="Arial" w:cs="Arial"/>
          <w:color w:val="000000"/>
          <w:sz w:val="18"/>
          <w:szCs w:val="18"/>
          <w:lang w:eastAsia="lv-LV"/>
        </w:rPr>
        <w:br/>
        <w:t>Svešvalodu centralizēto eksāmenu rezultātus izteiks B1, B2 vai C1 valodas prasmes līmenī atbilstoši vidējās izglītības standartā noteiktajām prasībām par valodas prasmes līmeņiem un Eiropas kopīgajām pamatnostādnēm valodu apguvei. Izglītojamajiem, kas nesasniegs B1, B2 vai C1 valodas prasmes līmeņus vērtējumu izteikts pro</w:t>
      </w:r>
      <w:r>
        <w:rPr>
          <w:rFonts w:ascii="Arial" w:hAnsi="Arial" w:cs="Arial"/>
          <w:color w:val="000000"/>
          <w:sz w:val="18"/>
          <w:szCs w:val="18"/>
          <w:lang w:eastAsia="lv-LV"/>
        </w:rPr>
        <w:t>centuālā novērtējumā.</w:t>
      </w:r>
    </w:p>
    <w:p w:rsidR="006B3A6B" w:rsidRPr="00BA6875" w:rsidRDefault="006B3A6B" w:rsidP="00696585">
      <w:pPr>
        <w:shd w:val="clear" w:color="auto" w:fill="FFFFFF"/>
        <w:tabs>
          <w:tab w:val="left" w:pos="993"/>
        </w:tabs>
        <w:spacing w:before="264" w:after="72"/>
        <w:ind w:right="-142" w:firstLine="426"/>
        <w:outlineLvl w:val="2"/>
        <w:rPr>
          <w:rFonts w:ascii="Georgia" w:hAnsi="Georgia" w:cs="Arial"/>
          <w:color w:val="000000"/>
          <w:sz w:val="28"/>
          <w:szCs w:val="28"/>
          <w:lang w:eastAsia="lv-LV"/>
        </w:rPr>
      </w:pPr>
      <w:bookmarkStart w:id="4" w:name="auint"/>
      <w:bookmarkEnd w:id="4"/>
      <w:r w:rsidRPr="00BA6875">
        <w:rPr>
          <w:rFonts w:ascii="Georgia" w:hAnsi="Georgia" w:cs="Arial"/>
          <w:color w:val="000000"/>
          <w:sz w:val="28"/>
          <w:szCs w:val="28"/>
          <w:lang w:eastAsia="lv-LV"/>
        </w:rPr>
        <w:t>Audzināšanas darbs un interešu izglītība</w:t>
      </w:r>
    </w:p>
    <w:p w:rsidR="006B3A6B" w:rsidRPr="00BA6875" w:rsidRDefault="006B3A6B" w:rsidP="00696585">
      <w:pPr>
        <w:shd w:val="clear" w:color="auto" w:fill="FFFFFF"/>
        <w:tabs>
          <w:tab w:val="left" w:pos="993"/>
        </w:tabs>
        <w:spacing w:after="192"/>
        <w:ind w:right="-142" w:firstLine="426"/>
        <w:rPr>
          <w:rFonts w:ascii="Arial" w:hAnsi="Arial" w:cs="Arial"/>
          <w:color w:val="000000"/>
          <w:sz w:val="18"/>
          <w:szCs w:val="18"/>
          <w:lang w:eastAsia="lv-LV"/>
        </w:rPr>
      </w:pPr>
      <w:r w:rsidRPr="00BA6875">
        <w:rPr>
          <w:rFonts w:ascii="Arial" w:hAnsi="Arial" w:cs="Arial"/>
          <w:color w:val="000000"/>
          <w:sz w:val="18"/>
          <w:szCs w:val="18"/>
          <w:lang w:eastAsia="lv-LV"/>
        </w:rPr>
        <w:t>Tiks radītas iespējas skolēnu pilsoniskās apziņas, valstiskās identitātes un patriotisma stiprināšanai, rosinot bērnus un jauniešus aktīvai un radošai darbībai savas skolas, novada/pilsētas sabiedriskajā un kultūras dzīvē, apkārtējās vides izzināšanā un sakopšanā un nodrošinot skolēniem praktiskas iespējas iesaistīties tautas tradīciju un kultūrvēsturiskā mantojuma apzināšanā un saglabāšanā, iesaistoties Latvijas skolu jaunatnes dziesmu un deju procesā un piedaloties valsts un pašvaldības organizētajos pasākumos un citās aktivitātēs. Lai īstenotu minēto mērķi:</w:t>
      </w:r>
    </w:p>
    <w:p w:rsidR="006B3A6B" w:rsidRPr="00BA6875" w:rsidRDefault="006B3A6B" w:rsidP="00696585">
      <w:pPr>
        <w:numPr>
          <w:ilvl w:val="0"/>
          <w:numId w:val="1"/>
        </w:numPr>
        <w:shd w:val="clear" w:color="auto" w:fill="FFFFFF"/>
        <w:tabs>
          <w:tab w:val="left" w:pos="993"/>
        </w:tabs>
        <w:spacing w:before="100" w:beforeAutospacing="1" w:after="100" w:afterAutospacing="1"/>
        <w:ind w:left="360" w:right="-142"/>
        <w:rPr>
          <w:rFonts w:ascii="Arial" w:hAnsi="Arial" w:cs="Arial"/>
          <w:color w:val="000000"/>
          <w:sz w:val="18"/>
          <w:szCs w:val="18"/>
          <w:lang w:eastAsia="lv-LV"/>
        </w:rPr>
      </w:pPr>
      <w:r w:rsidRPr="00BA6875">
        <w:rPr>
          <w:rFonts w:ascii="Arial" w:hAnsi="Arial" w:cs="Arial"/>
          <w:color w:val="000000"/>
          <w:sz w:val="18"/>
          <w:szCs w:val="18"/>
          <w:lang w:eastAsia="lv-LV"/>
        </w:rPr>
        <w:t>jāaktualizē ārpusstundu pasākumu nozīme mācību un audzināšanas procesā, rūpējoties par šo pasākumu mērķtiecīgu un jēgpilnu norisi izglītības iestādēs;</w:t>
      </w:r>
    </w:p>
    <w:p w:rsidR="006B3A6B" w:rsidRPr="00BA6875" w:rsidRDefault="006B3A6B" w:rsidP="00696585">
      <w:pPr>
        <w:numPr>
          <w:ilvl w:val="0"/>
          <w:numId w:val="1"/>
        </w:numPr>
        <w:shd w:val="clear" w:color="auto" w:fill="FFFFFF"/>
        <w:tabs>
          <w:tab w:val="left" w:pos="993"/>
        </w:tabs>
        <w:spacing w:before="100" w:beforeAutospacing="1" w:after="100" w:afterAutospacing="1"/>
        <w:ind w:left="360" w:right="-142"/>
        <w:rPr>
          <w:rFonts w:ascii="Arial" w:hAnsi="Arial" w:cs="Arial"/>
          <w:color w:val="000000"/>
          <w:sz w:val="18"/>
          <w:szCs w:val="18"/>
          <w:lang w:eastAsia="lv-LV"/>
        </w:rPr>
      </w:pPr>
      <w:r w:rsidRPr="00BA6875">
        <w:rPr>
          <w:rFonts w:ascii="Arial" w:hAnsi="Arial" w:cs="Arial"/>
          <w:color w:val="000000"/>
          <w:sz w:val="18"/>
          <w:szCs w:val="18"/>
          <w:lang w:eastAsia="lv-LV"/>
        </w:rPr>
        <w:t>jāveicina izglītības iestādēs īstenoto audzināšanas darba formu dažādība (izglītības iestādes tradīcijas, pasākumi, izglītības iestādes un tās apkārtnes vide, izglītības iestādes muzejs, sadarbības partneru iesaistīšana, dalība projektos u.c.);</w:t>
      </w:r>
    </w:p>
    <w:p w:rsidR="006B3A6B" w:rsidRPr="00BA6875" w:rsidRDefault="006B3A6B" w:rsidP="00696585">
      <w:pPr>
        <w:numPr>
          <w:ilvl w:val="0"/>
          <w:numId w:val="1"/>
        </w:numPr>
        <w:shd w:val="clear" w:color="auto" w:fill="FFFFFF"/>
        <w:tabs>
          <w:tab w:val="left" w:pos="993"/>
        </w:tabs>
        <w:spacing w:before="100" w:beforeAutospacing="1" w:after="100" w:afterAutospacing="1"/>
        <w:ind w:left="360" w:right="-142"/>
        <w:rPr>
          <w:rFonts w:ascii="Arial" w:hAnsi="Arial" w:cs="Arial"/>
          <w:color w:val="000000"/>
          <w:sz w:val="18"/>
          <w:szCs w:val="18"/>
          <w:lang w:eastAsia="lv-LV"/>
        </w:rPr>
      </w:pPr>
      <w:r w:rsidRPr="00BA6875">
        <w:rPr>
          <w:rFonts w:ascii="Arial" w:hAnsi="Arial" w:cs="Arial"/>
          <w:color w:val="000000"/>
          <w:sz w:val="18"/>
          <w:szCs w:val="18"/>
          <w:lang w:eastAsia="lv-LV"/>
        </w:rPr>
        <w:t>iespēju robežās jāiesaistās VISC organizētajā Latvijas Republikas proklamēšanas 95.gadadienai veltītajā skolēnu pilsoniskās un patriotisma audzināšanas pasākumu ciklā „Mana Latvija”;</w:t>
      </w:r>
    </w:p>
    <w:p w:rsidR="006B3A6B" w:rsidRPr="00BA6875" w:rsidRDefault="006B3A6B" w:rsidP="00696585">
      <w:pPr>
        <w:numPr>
          <w:ilvl w:val="0"/>
          <w:numId w:val="1"/>
        </w:numPr>
        <w:shd w:val="clear" w:color="auto" w:fill="FFFFFF"/>
        <w:tabs>
          <w:tab w:val="left" w:pos="993"/>
        </w:tabs>
        <w:spacing w:before="100" w:beforeAutospacing="1" w:after="100" w:afterAutospacing="1"/>
        <w:ind w:left="360" w:right="-142"/>
        <w:rPr>
          <w:rFonts w:ascii="Arial" w:hAnsi="Arial" w:cs="Arial"/>
          <w:color w:val="000000"/>
          <w:sz w:val="18"/>
          <w:szCs w:val="18"/>
          <w:lang w:eastAsia="lv-LV"/>
        </w:rPr>
      </w:pPr>
      <w:r w:rsidRPr="00BA6875">
        <w:rPr>
          <w:rFonts w:ascii="Arial" w:hAnsi="Arial" w:cs="Arial"/>
          <w:color w:val="000000"/>
          <w:sz w:val="18"/>
          <w:szCs w:val="18"/>
          <w:lang w:eastAsia="lv-LV"/>
        </w:rPr>
        <w:t>plānojot audzināšanas darbu izglītības iestādēs un sekmējot skol</w:t>
      </w:r>
      <w:r>
        <w:rPr>
          <w:rFonts w:ascii="Arial" w:hAnsi="Arial" w:cs="Arial"/>
          <w:color w:val="000000"/>
          <w:sz w:val="18"/>
          <w:szCs w:val="18"/>
          <w:lang w:eastAsia="lv-LV"/>
        </w:rPr>
        <w:t>ēnu pilsonisko izglītību, jāņem</w:t>
      </w:r>
      <w:r w:rsidRPr="00BA6875">
        <w:rPr>
          <w:rFonts w:ascii="Arial" w:hAnsi="Arial" w:cs="Arial"/>
          <w:color w:val="000000"/>
          <w:sz w:val="18"/>
          <w:szCs w:val="18"/>
          <w:lang w:eastAsia="lv-LV"/>
        </w:rPr>
        <w:t xml:space="preserve"> vērā, ka saskaņā ar Eiropas Savienības Padomes lēmumu 2013.gads ir pasludināts par Eiropas pilsoņu gadu, kura pamattēma ir Eiropas Savienības pilsonība un ar to saistītās tiesības.</w:t>
      </w:r>
    </w:p>
    <w:p w:rsidR="006B3A6B" w:rsidRPr="00BA6875" w:rsidRDefault="006B3A6B" w:rsidP="00696585">
      <w:pPr>
        <w:shd w:val="clear" w:color="auto" w:fill="FFFFFF"/>
        <w:tabs>
          <w:tab w:val="left" w:pos="993"/>
        </w:tabs>
        <w:spacing w:after="192"/>
        <w:ind w:right="-142" w:firstLine="426"/>
        <w:rPr>
          <w:rFonts w:ascii="Arial" w:hAnsi="Arial" w:cs="Arial"/>
          <w:color w:val="000000"/>
          <w:sz w:val="18"/>
          <w:szCs w:val="18"/>
          <w:lang w:eastAsia="lv-LV"/>
        </w:rPr>
      </w:pPr>
      <w:r w:rsidRPr="00BA6875">
        <w:rPr>
          <w:rFonts w:ascii="Arial" w:hAnsi="Arial" w:cs="Arial"/>
          <w:color w:val="000000"/>
          <w:sz w:val="18"/>
          <w:szCs w:val="18"/>
          <w:lang w:eastAsia="lv-LV"/>
        </w:rPr>
        <w:t>Tiks veidota un nostiprināta izpratne par ģimenes vērtībām un ģimenes nozīmi cilvēka dzīvē, stiprinot paaudžu vienotību un savstarpējo sapratni. Lai īstenotu minēto mērķi:</w:t>
      </w:r>
    </w:p>
    <w:p w:rsidR="006B3A6B" w:rsidRPr="00BA6875" w:rsidRDefault="006B3A6B" w:rsidP="00696585">
      <w:pPr>
        <w:numPr>
          <w:ilvl w:val="0"/>
          <w:numId w:val="2"/>
        </w:numPr>
        <w:shd w:val="clear" w:color="auto" w:fill="FFFFFF"/>
        <w:tabs>
          <w:tab w:val="left" w:pos="993"/>
        </w:tabs>
        <w:spacing w:before="100" w:beforeAutospacing="1" w:after="100" w:afterAutospacing="1"/>
        <w:ind w:right="-142"/>
        <w:rPr>
          <w:rFonts w:ascii="Arial" w:hAnsi="Arial" w:cs="Arial"/>
          <w:color w:val="000000"/>
          <w:sz w:val="18"/>
          <w:szCs w:val="18"/>
          <w:lang w:eastAsia="lv-LV"/>
        </w:rPr>
      </w:pPr>
      <w:r w:rsidRPr="00BA6875">
        <w:rPr>
          <w:rFonts w:ascii="Arial" w:hAnsi="Arial" w:cs="Arial"/>
          <w:color w:val="000000"/>
          <w:sz w:val="18"/>
          <w:szCs w:val="18"/>
          <w:lang w:eastAsia="lv-LV"/>
        </w:rPr>
        <w:t xml:space="preserve">jāizmanto efektīvas tradicionālās un radīt inovatīvas izglītības iestādes un ģimenes sadarbības formas; </w:t>
      </w:r>
    </w:p>
    <w:p w:rsidR="006B3A6B" w:rsidRPr="00BA6875" w:rsidRDefault="006B3A6B" w:rsidP="00696585">
      <w:pPr>
        <w:numPr>
          <w:ilvl w:val="0"/>
          <w:numId w:val="2"/>
        </w:numPr>
        <w:shd w:val="clear" w:color="auto" w:fill="FFFFFF"/>
        <w:tabs>
          <w:tab w:val="left" w:pos="993"/>
        </w:tabs>
        <w:spacing w:before="100" w:beforeAutospacing="1" w:after="100" w:afterAutospacing="1"/>
        <w:ind w:right="-142"/>
        <w:rPr>
          <w:rFonts w:ascii="Arial" w:hAnsi="Arial" w:cs="Arial"/>
          <w:color w:val="000000"/>
          <w:sz w:val="18"/>
          <w:szCs w:val="18"/>
          <w:lang w:eastAsia="lv-LV"/>
        </w:rPr>
      </w:pPr>
      <w:r w:rsidRPr="00BA6875">
        <w:rPr>
          <w:rFonts w:ascii="Arial" w:hAnsi="Arial" w:cs="Arial"/>
          <w:color w:val="000000"/>
          <w:sz w:val="18"/>
          <w:szCs w:val="18"/>
          <w:lang w:eastAsia="lv-LV"/>
        </w:rPr>
        <w:t>jāsekmē skolēnu un viņu vecāku iesaiste izglītības iestādes pārvaldībā, pilnveidojot Skolas padomes darbību;</w:t>
      </w:r>
    </w:p>
    <w:p w:rsidR="006B3A6B" w:rsidRPr="00BA6875" w:rsidRDefault="006B3A6B" w:rsidP="00696585">
      <w:pPr>
        <w:numPr>
          <w:ilvl w:val="0"/>
          <w:numId w:val="2"/>
        </w:numPr>
        <w:shd w:val="clear" w:color="auto" w:fill="FFFFFF"/>
        <w:tabs>
          <w:tab w:val="left" w:pos="993"/>
        </w:tabs>
        <w:spacing w:before="100" w:beforeAutospacing="1" w:after="100" w:afterAutospacing="1"/>
        <w:ind w:right="-142"/>
        <w:rPr>
          <w:rFonts w:ascii="Arial" w:hAnsi="Arial" w:cs="Arial"/>
          <w:color w:val="000000"/>
          <w:sz w:val="18"/>
          <w:szCs w:val="18"/>
          <w:lang w:eastAsia="lv-LV"/>
        </w:rPr>
      </w:pPr>
      <w:r w:rsidRPr="00BA6875">
        <w:rPr>
          <w:rFonts w:ascii="Arial" w:hAnsi="Arial" w:cs="Arial"/>
          <w:color w:val="000000"/>
          <w:sz w:val="18"/>
          <w:szCs w:val="18"/>
          <w:lang w:eastAsia="lv-LV"/>
        </w:rPr>
        <w:t>jānodrošina skolēnu pašpārvalžu līdzdalība izglītības iestādes darbā.</w:t>
      </w:r>
    </w:p>
    <w:p w:rsidR="006B3A6B" w:rsidRPr="00BA6875" w:rsidRDefault="006B3A6B" w:rsidP="00696585">
      <w:pPr>
        <w:shd w:val="clear" w:color="auto" w:fill="FFFFFF"/>
        <w:tabs>
          <w:tab w:val="left" w:pos="993"/>
        </w:tabs>
        <w:spacing w:after="192"/>
        <w:ind w:right="-142" w:firstLine="426"/>
        <w:rPr>
          <w:rFonts w:ascii="Arial" w:hAnsi="Arial" w:cs="Arial"/>
          <w:color w:val="000000"/>
          <w:sz w:val="18"/>
          <w:szCs w:val="18"/>
          <w:lang w:eastAsia="lv-LV"/>
        </w:rPr>
      </w:pPr>
      <w:r w:rsidRPr="00BA6875">
        <w:rPr>
          <w:rFonts w:ascii="Arial" w:hAnsi="Arial" w:cs="Arial"/>
          <w:color w:val="000000"/>
          <w:sz w:val="18"/>
          <w:szCs w:val="18"/>
          <w:lang w:eastAsia="lv-LV"/>
        </w:rPr>
        <w:t>Tiks veicināta izpratne par veselības un cilvēkdrošības jautājumiem, sekmējot savai un līdzcilvēku fiziskajai, garīgajai un sociālajai veselībai un drošībai labvēlīgu rīcību. Lai īstenotu minēto mērķi:</w:t>
      </w:r>
    </w:p>
    <w:p w:rsidR="006B3A6B" w:rsidRPr="00BA6875" w:rsidRDefault="006B3A6B" w:rsidP="00696585">
      <w:pPr>
        <w:numPr>
          <w:ilvl w:val="0"/>
          <w:numId w:val="3"/>
        </w:numPr>
        <w:shd w:val="clear" w:color="auto" w:fill="FFFFFF"/>
        <w:tabs>
          <w:tab w:val="left" w:pos="993"/>
        </w:tabs>
        <w:spacing w:before="100" w:beforeAutospacing="1" w:after="100" w:afterAutospacing="1"/>
        <w:ind w:left="360" w:right="-142"/>
        <w:rPr>
          <w:rFonts w:ascii="Arial" w:hAnsi="Arial" w:cs="Arial"/>
          <w:color w:val="000000"/>
          <w:sz w:val="18"/>
          <w:szCs w:val="18"/>
          <w:lang w:eastAsia="lv-LV"/>
        </w:rPr>
      </w:pPr>
      <w:r w:rsidRPr="00BA6875">
        <w:rPr>
          <w:rFonts w:ascii="Arial" w:hAnsi="Arial" w:cs="Arial"/>
          <w:color w:val="000000"/>
          <w:sz w:val="18"/>
          <w:szCs w:val="18"/>
          <w:lang w:eastAsia="lv-LV"/>
        </w:rPr>
        <w:t>jāsekmē skolēnu izpratni un vērtējošu attieksmi pret informāciju elektroniskajos medijos un komunikāciju virtuālajā telpā;</w:t>
      </w:r>
    </w:p>
    <w:p w:rsidR="006B3A6B" w:rsidRDefault="006B3A6B" w:rsidP="00696585">
      <w:pPr>
        <w:numPr>
          <w:ilvl w:val="0"/>
          <w:numId w:val="3"/>
        </w:numPr>
        <w:shd w:val="clear" w:color="auto" w:fill="FFFFFF"/>
        <w:tabs>
          <w:tab w:val="left" w:pos="993"/>
        </w:tabs>
        <w:spacing w:before="100" w:beforeAutospacing="1" w:after="100" w:afterAutospacing="1"/>
        <w:ind w:left="360" w:right="-142"/>
        <w:rPr>
          <w:rFonts w:ascii="Arial" w:hAnsi="Arial" w:cs="Arial"/>
          <w:color w:val="000000"/>
          <w:sz w:val="18"/>
          <w:szCs w:val="18"/>
          <w:lang w:eastAsia="lv-LV"/>
        </w:rPr>
      </w:pPr>
      <w:r w:rsidRPr="00BA6875">
        <w:rPr>
          <w:rFonts w:ascii="Arial" w:hAnsi="Arial" w:cs="Arial"/>
          <w:color w:val="000000"/>
          <w:sz w:val="18"/>
          <w:szCs w:val="18"/>
          <w:lang w:eastAsia="lv-LV"/>
        </w:rPr>
        <w:t>jāpilnveido veselībai un drošībai labvēlīgas rīcības prasmes ikdienā, veicinot personisko atbildību.</w:t>
      </w:r>
      <w:bookmarkStart w:id="5" w:name="nozpas"/>
      <w:bookmarkEnd w:id="5"/>
    </w:p>
    <w:p w:rsidR="00B25FFF" w:rsidRPr="00384FAA" w:rsidRDefault="002D65C0" w:rsidP="00CC63AE">
      <w:pPr>
        <w:shd w:val="clear" w:color="auto" w:fill="FFFFFF"/>
        <w:spacing w:before="100" w:beforeAutospacing="1" w:after="100" w:afterAutospacing="1"/>
        <w:ind w:right="-142"/>
        <w:jc w:val="center"/>
        <w:rPr>
          <w:color w:val="000000"/>
          <w:sz w:val="36"/>
          <w:szCs w:val="36"/>
          <w:lang w:eastAsia="lv-LV"/>
        </w:rPr>
      </w:pPr>
      <w:r w:rsidRPr="00A11D28">
        <w:rPr>
          <w:rFonts w:ascii="Algerian" w:hAnsi="Algerian"/>
          <w:color w:val="000000"/>
          <w:sz w:val="36"/>
          <w:szCs w:val="36"/>
          <w:lang w:eastAsia="lv-LV"/>
        </w:rPr>
        <w:t>Profesora FiBiKiMa vasaras sko</w:t>
      </w:r>
      <w:r w:rsidR="00A11D28">
        <w:rPr>
          <w:rFonts w:ascii="Algerian" w:hAnsi="Algerian"/>
          <w:color w:val="000000"/>
          <w:sz w:val="36"/>
          <w:szCs w:val="36"/>
          <w:lang w:eastAsia="lv-LV"/>
        </w:rPr>
        <w:t>L</w:t>
      </w:r>
      <w:r w:rsidR="00384FAA" w:rsidRPr="00A11D28">
        <w:rPr>
          <w:rFonts w:ascii="Algerian" w:hAnsi="Algerian"/>
          <w:color w:val="000000"/>
          <w:sz w:val="36"/>
          <w:szCs w:val="36"/>
          <w:lang w:eastAsia="lv-LV"/>
        </w:rPr>
        <w:t>a</w:t>
      </w:r>
    </w:p>
    <w:p w:rsidR="00E3514F" w:rsidRDefault="00E3514F" w:rsidP="00CC63AE">
      <w:pPr>
        <w:shd w:val="clear" w:color="auto" w:fill="FFFFFF"/>
        <w:ind w:right="-142" w:firstLine="426"/>
        <w:jc w:val="both"/>
        <w:rPr>
          <w:color w:val="000000"/>
          <w:lang w:eastAsia="lv-LV"/>
        </w:rPr>
      </w:pPr>
      <w:r w:rsidRPr="00E3514F">
        <w:rPr>
          <w:color w:val="000000"/>
          <w:lang w:eastAsia="lv-LV"/>
        </w:rPr>
        <w:t>Šajā vasarā Vecumnieku vi</w:t>
      </w:r>
      <w:r w:rsidR="002D65C0">
        <w:rPr>
          <w:color w:val="000000"/>
          <w:lang w:eastAsia="lv-LV"/>
        </w:rPr>
        <w:t>dusskolā tika organizēta vasaras skola</w:t>
      </w:r>
      <w:r w:rsidRPr="00E3514F">
        <w:rPr>
          <w:color w:val="000000"/>
          <w:lang w:eastAsia="lv-LV"/>
        </w:rPr>
        <w:t xml:space="preserve"> jaunajiem fiziķiem, biologiem, ķīmiķ</w:t>
      </w:r>
      <w:r w:rsidR="002D65C0">
        <w:rPr>
          <w:color w:val="000000"/>
          <w:lang w:eastAsia="lv-LV"/>
        </w:rPr>
        <w:t xml:space="preserve">iem un matemātiķiem. Uz vasaras skolu </w:t>
      </w:r>
      <w:r w:rsidRPr="00E3514F">
        <w:rPr>
          <w:color w:val="000000"/>
          <w:lang w:eastAsia="lv-LV"/>
        </w:rPr>
        <w:t>tika aicināti skolēni no mūsu novada skolām</w:t>
      </w:r>
      <w:r w:rsidR="002D65C0">
        <w:rPr>
          <w:color w:val="000000"/>
          <w:lang w:eastAsia="lv-LV"/>
        </w:rPr>
        <w:t>, Neretas novada skolām</w:t>
      </w:r>
      <w:r w:rsidRPr="00E3514F">
        <w:rPr>
          <w:color w:val="000000"/>
          <w:lang w:eastAsia="lv-LV"/>
        </w:rPr>
        <w:t xml:space="preserve"> un no Mārupes vidusskolas.</w:t>
      </w:r>
      <w:r>
        <w:rPr>
          <w:color w:val="000000"/>
          <w:lang w:eastAsia="lv-LV"/>
        </w:rPr>
        <w:t xml:space="preserve"> No mūsu skolas piedalījāmies mēs – Santa Škenderska, Andris Ivanovs, Elīna Vecmane un Egija Cēne.</w:t>
      </w:r>
      <w:r w:rsidR="002D65C0">
        <w:rPr>
          <w:color w:val="000000"/>
          <w:lang w:eastAsia="lv-LV"/>
        </w:rPr>
        <w:t xml:space="preserve"> Vasaras skola</w:t>
      </w:r>
      <w:r>
        <w:rPr>
          <w:color w:val="000000"/>
          <w:lang w:eastAsia="lv-LV"/>
        </w:rPr>
        <w:t xml:space="preserve"> tika plānota trīs dienas.</w:t>
      </w:r>
      <w:r w:rsidR="002D65C0">
        <w:rPr>
          <w:color w:val="000000"/>
          <w:lang w:eastAsia="lv-LV"/>
        </w:rPr>
        <w:t xml:space="preserve"> Saņēmām šādu darba kārtību:</w:t>
      </w:r>
    </w:p>
    <w:p w:rsidR="002D65C0" w:rsidRPr="00CC63AE" w:rsidRDefault="002D65C0" w:rsidP="00CC63AE">
      <w:pPr>
        <w:jc w:val="both"/>
        <w:rPr>
          <w:rFonts w:eastAsia="Adobe Fan Heiti Std B"/>
          <w:i/>
        </w:rPr>
      </w:pPr>
      <w:r w:rsidRPr="00CC63AE">
        <w:rPr>
          <w:rFonts w:eastAsia="Adobe Fan Heiti Std B"/>
          <w:i/>
        </w:rPr>
        <w:t>PIRMĀ DIENA, kura Pūkam ir darbīga diena, notiek atpazīšanās un uzz</w:t>
      </w:r>
      <w:r w:rsidR="00A70B38" w:rsidRPr="00CC63AE">
        <w:rPr>
          <w:rFonts w:eastAsia="Adobe Fan Heiti Std B"/>
          <w:i/>
        </w:rPr>
        <w:t>inām, ko dara profesors FiBiKiMa</w:t>
      </w:r>
      <w:r w:rsidRPr="00CC63AE">
        <w:rPr>
          <w:rFonts w:eastAsia="Adobe Fan Heiti Std B"/>
          <w:i/>
        </w:rPr>
        <w:t xml:space="preserve">. </w:t>
      </w:r>
    </w:p>
    <w:p w:rsidR="002D65C0" w:rsidRPr="00CC63AE" w:rsidRDefault="002D65C0" w:rsidP="00CC63AE">
      <w:pPr>
        <w:jc w:val="both"/>
        <w:rPr>
          <w:rFonts w:eastAsia="Adobe Fan Heiti Std B"/>
          <w:i/>
        </w:rPr>
      </w:pPr>
      <w:r w:rsidRPr="00CC63AE">
        <w:rPr>
          <w:rFonts w:eastAsia="Adobe Fan Heiti Std B"/>
          <w:i/>
        </w:rPr>
        <w:t xml:space="preserve">OTRĀ DIENA, kurā izrādās, ka tīģeri nekāpj kokos un Pūks nonāk apburtajā vietā. </w:t>
      </w:r>
    </w:p>
    <w:p w:rsidR="002D65C0" w:rsidRPr="00CC63AE" w:rsidRDefault="002D65C0" w:rsidP="00CC63AE">
      <w:pPr>
        <w:jc w:val="both"/>
        <w:rPr>
          <w:rFonts w:eastAsia="Adobe Fan Heiti Std B"/>
          <w:i/>
        </w:rPr>
      </w:pPr>
      <w:r w:rsidRPr="00CC63AE">
        <w:rPr>
          <w:rFonts w:eastAsia="Adobe Fan Heiti Std B"/>
          <w:i/>
        </w:rPr>
        <w:t>TREŠĀ d</w:t>
      </w:r>
      <w:r w:rsidR="008462E4">
        <w:rPr>
          <w:rFonts w:eastAsia="Adobe Fan Heiti Std B"/>
          <w:i/>
        </w:rPr>
        <w:t>iena, kurā Pūks iet ekspotīcijā</w:t>
      </w:r>
      <w:r w:rsidRPr="00CC63AE">
        <w:rPr>
          <w:rFonts w:eastAsia="Adobe Fan Heiti Std B"/>
          <w:i/>
        </w:rPr>
        <w:t xml:space="preserve"> pie profesora FiBiKiMa un nonāk šaurajā bezizejā.</w:t>
      </w:r>
    </w:p>
    <w:p w:rsidR="002D65C0" w:rsidRDefault="005352EA" w:rsidP="00CC63AE">
      <w:pPr>
        <w:shd w:val="clear" w:color="auto" w:fill="FFFFFF"/>
        <w:ind w:right="-142" w:firstLine="426"/>
        <w:jc w:val="both"/>
        <w:rPr>
          <w:rFonts w:eastAsia="Adobe Fan Heiti Std B"/>
        </w:rPr>
      </w:pPr>
      <w:r w:rsidRPr="005352EA">
        <w:rPr>
          <w:rFonts w:eastAsia="Adobe Fan Heiti Std B"/>
        </w:rPr>
        <w:t>Tad nu noteiktajā laikā ieradāmies Vecumnieku vidusskolā.</w:t>
      </w:r>
    </w:p>
    <w:p w:rsidR="005F415A" w:rsidRDefault="005F415A" w:rsidP="00CC63AE">
      <w:pPr>
        <w:shd w:val="clear" w:color="auto" w:fill="FFFFFF"/>
        <w:ind w:right="-142" w:firstLine="426"/>
        <w:jc w:val="both"/>
        <w:rPr>
          <w:rFonts w:eastAsia="Adobe Fan Heiti Std B"/>
        </w:rPr>
      </w:pPr>
      <w:r>
        <w:rPr>
          <w:rFonts w:eastAsia="Adobe Fan Heiti Std B"/>
        </w:rPr>
        <w:t>Pirmā diena sākās ar iepazīšanos ar pārējiem nometnes dalībniekiem. Tālāk sadalījāmies divās grupās. Viena grupa devās uz bioloģijas kabinetu. Te skolotāja Anda Kuzma stāstīja par koku un tā nozīmi. Tālāk pildījām laboratorijas darbu – iepazināmies ar dažādiem kokiem, veidojām plakātus par kokiem un to nozīmi cilvēka dzīvē. Uzzinājām daudz jauna. Otra grupa ķīmijas kabinetā skolotājas Ilzes Cīrules vadībā pildīja laboratorijas darbu – gatavoja kaula materiālu. Pēc tam grupas apmainījās. Pēc pusdienām noklausījāmies divas lekcijas. Kokapstrādes uzņēmuma „Pakāpieni” vadītājs mums pastāstīja par sava uzņēmuma darbu</w:t>
      </w:r>
      <w:r w:rsidR="00321556">
        <w:rPr>
          <w:rFonts w:eastAsia="Adobe Fan Heiti Std B"/>
        </w:rPr>
        <w:t>, iepazināmies ar uzņēmuma gatavoto produkciju.  Otrajā lekcijā uzzinājām, kā izgatavo kaula materiālu, par tā izmantošanu zobārstniecībā, kaulu protezēšanā.</w:t>
      </w:r>
    </w:p>
    <w:p w:rsidR="00321556" w:rsidRDefault="00237973" w:rsidP="00CC63AE">
      <w:pPr>
        <w:shd w:val="clear" w:color="auto" w:fill="FFFFFF"/>
        <w:ind w:right="-142" w:firstLine="426"/>
        <w:jc w:val="both"/>
        <w:rPr>
          <w:color w:val="000000"/>
          <w:lang w:eastAsia="lv-LV"/>
        </w:rPr>
      </w:pPr>
      <w:r>
        <w:rPr>
          <w:color w:val="000000"/>
          <w:lang w:eastAsia="lv-LV"/>
        </w:rPr>
        <w:t xml:space="preserve">Otrā diena bija matemātikas un fizikas diena. </w:t>
      </w:r>
      <w:r w:rsidR="000171D2">
        <w:rPr>
          <w:color w:val="000000"/>
          <w:lang w:eastAsia="lv-LV"/>
        </w:rPr>
        <w:t>Nodarbības vadīja skolotājas Rudīte Dambeniece un Aldona Alenčika. Fizikā mēs noteicām vielu blīvumu, bet matemātikā spēlējām spēles, aprēķinājām pēdas izmēru, kāds tas būtu citās valstīs. Visvairāk mums patika pēcpusdienas sporta nodarbības, kurās izmantojām iegūtās zināšanas fizikā un matemātikā.</w:t>
      </w:r>
    </w:p>
    <w:p w:rsidR="000171D2" w:rsidRPr="005352EA" w:rsidRDefault="000171D2" w:rsidP="00CC63AE">
      <w:pPr>
        <w:shd w:val="clear" w:color="auto" w:fill="FFFFFF"/>
        <w:ind w:right="-142" w:firstLine="426"/>
        <w:jc w:val="both"/>
        <w:rPr>
          <w:color w:val="000000"/>
          <w:lang w:eastAsia="lv-LV"/>
        </w:rPr>
      </w:pPr>
      <w:r>
        <w:rPr>
          <w:color w:val="000000"/>
          <w:lang w:eastAsia="lv-LV"/>
        </w:rPr>
        <w:t xml:space="preserve">Trešajā dienā devāmies pārgājienā. Tā laikā veicām dažādus uzdevumus. Galapunktā katra grupa sagatavoja priekšnesumu par dienas notikumiem, mūsu iespaidiem. Nobeigumā notika apbalvošana. Katram uz muguras tika piesprausta lapa, uz kuras pārējie rakstīja labus novēlējumus. Atvadījāmies no vasaras skolā iegūtajiem jaunajiem draugiem. </w:t>
      </w:r>
      <w:r w:rsidR="00652CED">
        <w:rPr>
          <w:color w:val="000000"/>
          <w:lang w:eastAsia="lv-LV"/>
        </w:rPr>
        <w:t>Ar jaunām zināšanām un labi pavadīta laika apziņu devāmies mājās.</w:t>
      </w:r>
      <w:r w:rsidR="0053745F">
        <w:rPr>
          <w:color w:val="000000"/>
          <w:lang w:eastAsia="lv-LV"/>
        </w:rPr>
        <w:t xml:space="preserve">                                                                                        Santa, Andris, Elīna, Egija</w:t>
      </w:r>
    </w:p>
    <w:p w:rsidR="002D65C0" w:rsidRDefault="00D6090C" w:rsidP="0053745F">
      <w:pPr>
        <w:shd w:val="clear" w:color="auto" w:fill="FFFFFF"/>
        <w:ind w:left="-425" w:right="-142" w:firstLine="425"/>
        <w:jc w:val="both"/>
        <w:rPr>
          <w:color w:val="000000"/>
          <w:lang w:eastAsia="lv-LV"/>
        </w:rPr>
      </w:pPr>
      <w:r>
        <w:rPr>
          <w:color w:val="000000"/>
          <w:lang w:eastAsia="lv-LV"/>
        </w:rPr>
        <w:t xml:space="preserve">  </w:t>
      </w:r>
      <w:r w:rsidR="00A11D28">
        <w:rPr>
          <w:color w:val="000000"/>
          <w:lang w:eastAsia="lv-LV"/>
        </w:rPr>
        <w:t xml:space="preserve"> </w:t>
      </w:r>
      <w:r>
        <w:rPr>
          <w:color w:val="000000"/>
          <w:lang w:eastAsia="lv-LV"/>
        </w:rPr>
        <w:t xml:space="preserve">    </w:t>
      </w:r>
      <w:r w:rsidR="00CC63AE">
        <w:rPr>
          <w:rFonts w:ascii="Arial" w:hAnsi="Arial" w:cs="Arial"/>
          <w:noProof/>
          <w:color w:val="000000"/>
          <w:sz w:val="18"/>
          <w:szCs w:val="18"/>
          <w:lang w:val="en-US"/>
        </w:rPr>
        <w:drawing>
          <wp:inline distT="0" distB="0" distL="0" distR="0">
            <wp:extent cx="2857500" cy="2142122"/>
            <wp:effectExtent l="19050" t="0" r="0" b="0"/>
            <wp:docPr id="7" name="Picture 4" descr="C:\Documents and Settings\Pro\My Documents\My Pictures\Sony2GB\DSC0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ro\My Documents\My Pictures\Sony2GB\DSC00264.JPG"/>
                    <pic:cNvPicPr>
                      <a:picLocks noChangeAspect="1" noChangeArrowheads="1"/>
                    </pic:cNvPicPr>
                  </pic:nvPicPr>
                  <pic:blipFill>
                    <a:blip r:embed="rId12" cstate="print"/>
                    <a:srcRect/>
                    <a:stretch>
                      <a:fillRect/>
                    </a:stretch>
                  </pic:blipFill>
                  <pic:spPr bwMode="auto">
                    <a:xfrm>
                      <a:off x="0" y="0"/>
                      <a:ext cx="2859859" cy="2143891"/>
                    </a:xfrm>
                    <a:prstGeom prst="rect">
                      <a:avLst/>
                    </a:prstGeom>
                    <a:noFill/>
                    <a:ln w="9525">
                      <a:noFill/>
                      <a:miter lim="800000"/>
                      <a:headEnd/>
                      <a:tailEnd/>
                    </a:ln>
                  </pic:spPr>
                </pic:pic>
              </a:graphicData>
            </a:graphic>
          </wp:inline>
        </w:drawing>
      </w:r>
      <w:r w:rsidR="00E43898">
        <w:rPr>
          <w:color w:val="000000"/>
          <w:lang w:eastAsia="lv-LV"/>
        </w:rPr>
        <w:t xml:space="preserve"> </w:t>
      </w:r>
      <w:r w:rsidR="00E43898">
        <w:rPr>
          <w:noProof/>
          <w:lang w:val="en-US"/>
        </w:rPr>
        <w:drawing>
          <wp:inline distT="0" distB="0" distL="0" distR="0">
            <wp:extent cx="2865887" cy="2147955"/>
            <wp:effectExtent l="19050" t="0" r="0" b="0"/>
            <wp:docPr id="9" name="Picture 1" descr="C:\Documents and Settings\Pro\My Documents\Guntas\Gribu_but_mobils\IMG_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ro\My Documents\Guntas\Gribu_but_mobils\IMG_1803.JPG"/>
                    <pic:cNvPicPr>
                      <a:picLocks noChangeAspect="1" noChangeArrowheads="1"/>
                    </pic:cNvPicPr>
                  </pic:nvPicPr>
                  <pic:blipFill>
                    <a:blip r:embed="rId13" cstate="print"/>
                    <a:srcRect/>
                    <a:stretch>
                      <a:fillRect/>
                    </a:stretch>
                  </pic:blipFill>
                  <pic:spPr bwMode="auto">
                    <a:xfrm>
                      <a:off x="0" y="0"/>
                      <a:ext cx="2867920" cy="2149479"/>
                    </a:xfrm>
                    <a:prstGeom prst="rect">
                      <a:avLst/>
                    </a:prstGeom>
                    <a:noFill/>
                    <a:ln w="9525">
                      <a:noFill/>
                      <a:miter lim="800000"/>
                      <a:headEnd/>
                      <a:tailEnd/>
                    </a:ln>
                  </pic:spPr>
                </pic:pic>
              </a:graphicData>
            </a:graphic>
          </wp:inline>
        </w:drawing>
      </w:r>
    </w:p>
    <w:p w:rsidR="0053745F" w:rsidRPr="005352EA" w:rsidRDefault="0053745F" w:rsidP="0053745F">
      <w:pPr>
        <w:shd w:val="clear" w:color="auto" w:fill="FFFFFF"/>
        <w:ind w:left="-425" w:right="-142" w:firstLine="425"/>
        <w:jc w:val="both"/>
        <w:rPr>
          <w:color w:val="000000"/>
          <w:lang w:eastAsia="lv-LV"/>
        </w:rPr>
      </w:pPr>
    </w:p>
    <w:p w:rsidR="000D630B" w:rsidRDefault="00D6090C" w:rsidP="006B3A6B">
      <w:pPr>
        <w:ind w:right="-625"/>
      </w:pPr>
      <w:r>
        <w:t xml:space="preserve">   </w:t>
      </w:r>
      <w:r w:rsidR="00A11D28">
        <w:t xml:space="preserve"> </w:t>
      </w:r>
      <w:r>
        <w:t xml:space="preserve">   </w:t>
      </w:r>
      <w:r w:rsidR="000D630B">
        <w:rPr>
          <w:noProof/>
          <w:lang w:val="en-US"/>
        </w:rPr>
        <w:drawing>
          <wp:inline distT="0" distB="0" distL="0" distR="0">
            <wp:extent cx="2846732" cy="2133600"/>
            <wp:effectExtent l="19050" t="0" r="0" b="0"/>
            <wp:docPr id="2" name="Picture 2" descr="C:\Documents and Settings\Pro\My Documents\Guntas\Gribu_but_mobils\IMG_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ro\My Documents\Guntas\Gribu_but_mobils\IMG_1807.JPG"/>
                    <pic:cNvPicPr>
                      <a:picLocks noChangeAspect="1" noChangeArrowheads="1"/>
                    </pic:cNvPicPr>
                  </pic:nvPicPr>
                  <pic:blipFill>
                    <a:blip r:embed="rId14" cstate="print"/>
                    <a:srcRect/>
                    <a:stretch>
                      <a:fillRect/>
                    </a:stretch>
                  </pic:blipFill>
                  <pic:spPr bwMode="auto">
                    <a:xfrm>
                      <a:off x="0" y="0"/>
                      <a:ext cx="2854009" cy="2139054"/>
                    </a:xfrm>
                    <a:prstGeom prst="rect">
                      <a:avLst/>
                    </a:prstGeom>
                    <a:noFill/>
                    <a:ln w="9525">
                      <a:noFill/>
                      <a:miter lim="800000"/>
                      <a:headEnd/>
                      <a:tailEnd/>
                    </a:ln>
                  </pic:spPr>
                </pic:pic>
              </a:graphicData>
            </a:graphic>
          </wp:inline>
        </w:drawing>
      </w:r>
      <w:r w:rsidR="00E43898">
        <w:t xml:space="preserve"> </w:t>
      </w:r>
      <w:r w:rsidR="00E43898">
        <w:rPr>
          <w:noProof/>
          <w:lang w:val="en-US"/>
        </w:rPr>
        <w:drawing>
          <wp:inline distT="0" distB="0" distL="0" distR="0">
            <wp:extent cx="2886075" cy="2163086"/>
            <wp:effectExtent l="19050" t="0" r="9525" b="0"/>
            <wp:docPr id="10" name="Picture 3" descr="C:\Documents and Settings\Pro\My Documents\Guntas\Gribu_but_mobils\IMG_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ro\My Documents\Guntas\Gribu_but_mobils\IMG_1824.JPG"/>
                    <pic:cNvPicPr>
                      <a:picLocks noChangeAspect="1" noChangeArrowheads="1"/>
                    </pic:cNvPicPr>
                  </pic:nvPicPr>
                  <pic:blipFill>
                    <a:blip r:embed="rId15" cstate="print"/>
                    <a:srcRect/>
                    <a:stretch>
                      <a:fillRect/>
                    </a:stretch>
                  </pic:blipFill>
                  <pic:spPr bwMode="auto">
                    <a:xfrm>
                      <a:off x="0" y="0"/>
                      <a:ext cx="2891551" cy="2167190"/>
                    </a:xfrm>
                    <a:prstGeom prst="rect">
                      <a:avLst/>
                    </a:prstGeom>
                    <a:noFill/>
                    <a:ln w="9525">
                      <a:noFill/>
                      <a:miter lim="800000"/>
                      <a:headEnd/>
                      <a:tailEnd/>
                    </a:ln>
                  </pic:spPr>
                </pic:pic>
              </a:graphicData>
            </a:graphic>
          </wp:inline>
        </w:drawing>
      </w:r>
    </w:p>
    <w:sectPr w:rsidR="000D630B" w:rsidSect="00F65E81">
      <w:footerReference w:type="default" r:id="rId16"/>
      <w:pgSz w:w="11906" w:h="16838"/>
      <w:pgMar w:top="709" w:right="849" w:bottom="284" w:left="993" w:header="708" w:footer="27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3F4" w:rsidRDefault="003533F4" w:rsidP="00E12A26">
      <w:r>
        <w:separator/>
      </w:r>
    </w:p>
  </w:endnote>
  <w:endnote w:type="continuationSeparator" w:id="0">
    <w:p w:rsidR="003533F4" w:rsidRDefault="003533F4" w:rsidP="00E12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Exotc350 Lt TL">
    <w:panose1 w:val="04030505050B02020A03"/>
    <w:charset w:val="CC"/>
    <w:family w:val="decorative"/>
    <w:pitch w:val="variable"/>
    <w:sig w:usb0="800002EF" w:usb1="00000048" w:usb2="00000000" w:usb3="00000000" w:csb0="00000097"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dobe Fan Heiti Std B">
    <w:panose1 w:val="00000000000000000000"/>
    <w:charset w:val="80"/>
    <w:family w:val="swiss"/>
    <w:notTrueType/>
    <w:pitch w:val="variable"/>
    <w:sig w:usb0="00000203" w:usb1="1A0F1900" w:usb2="00000016" w:usb3="00000000" w:csb0="0012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897682"/>
      <w:docPartObj>
        <w:docPartGallery w:val="Page Numbers (Bottom of Page)"/>
        <w:docPartUnique/>
      </w:docPartObj>
    </w:sdtPr>
    <w:sdtEndPr/>
    <w:sdtContent>
      <w:p w:rsidR="00E12A26" w:rsidRDefault="003533F4">
        <w:pPr>
          <w:pStyle w:val="Footer"/>
          <w:jc w:val="center"/>
        </w:pPr>
        <w:r>
          <w:fldChar w:fldCharType="begin"/>
        </w:r>
        <w:r>
          <w:instrText xml:space="preserve"> PAGE   \* MERGEFORMAT </w:instrText>
        </w:r>
        <w:r>
          <w:fldChar w:fldCharType="separate"/>
        </w:r>
        <w:r w:rsidR="008C3019">
          <w:rPr>
            <w:noProof/>
          </w:rPr>
          <w:t>2</w:t>
        </w:r>
        <w:r>
          <w:rPr>
            <w:noProof/>
          </w:rPr>
          <w:fldChar w:fldCharType="end"/>
        </w:r>
      </w:p>
    </w:sdtContent>
  </w:sdt>
  <w:p w:rsidR="00E12A26" w:rsidRDefault="00E12A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3F4" w:rsidRDefault="003533F4" w:rsidP="00E12A26">
      <w:r>
        <w:separator/>
      </w:r>
    </w:p>
  </w:footnote>
  <w:footnote w:type="continuationSeparator" w:id="0">
    <w:p w:rsidR="003533F4" w:rsidRDefault="003533F4" w:rsidP="00E12A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738AA"/>
    <w:multiLevelType w:val="multilevel"/>
    <w:tmpl w:val="928A2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F25622"/>
    <w:multiLevelType w:val="multilevel"/>
    <w:tmpl w:val="4D02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69291D"/>
    <w:multiLevelType w:val="multilevel"/>
    <w:tmpl w:val="06DA30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F4E70"/>
    <w:rsid w:val="00013545"/>
    <w:rsid w:val="000171D2"/>
    <w:rsid w:val="000D1E56"/>
    <w:rsid w:val="000D630B"/>
    <w:rsid w:val="002115A7"/>
    <w:rsid w:val="00237973"/>
    <w:rsid w:val="002D65C0"/>
    <w:rsid w:val="00321556"/>
    <w:rsid w:val="003533F4"/>
    <w:rsid w:val="003623A0"/>
    <w:rsid w:val="00384FAA"/>
    <w:rsid w:val="005352EA"/>
    <w:rsid w:val="0053745F"/>
    <w:rsid w:val="005A7A26"/>
    <w:rsid w:val="005F415A"/>
    <w:rsid w:val="00652CED"/>
    <w:rsid w:val="00696585"/>
    <w:rsid w:val="006B3A6B"/>
    <w:rsid w:val="007040FE"/>
    <w:rsid w:val="007730AE"/>
    <w:rsid w:val="00803979"/>
    <w:rsid w:val="008462E4"/>
    <w:rsid w:val="008C3019"/>
    <w:rsid w:val="00A11D28"/>
    <w:rsid w:val="00A70B38"/>
    <w:rsid w:val="00B25FFF"/>
    <w:rsid w:val="00B379E6"/>
    <w:rsid w:val="00B82723"/>
    <w:rsid w:val="00C35131"/>
    <w:rsid w:val="00C35A32"/>
    <w:rsid w:val="00C97031"/>
    <w:rsid w:val="00CA434E"/>
    <w:rsid w:val="00CC63AE"/>
    <w:rsid w:val="00CF4E70"/>
    <w:rsid w:val="00D6090C"/>
    <w:rsid w:val="00DA3F08"/>
    <w:rsid w:val="00E076CE"/>
    <w:rsid w:val="00E12A26"/>
    <w:rsid w:val="00E3514F"/>
    <w:rsid w:val="00E43898"/>
    <w:rsid w:val="00F65E81"/>
    <w:rsid w:val="00FB4EF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E7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F4E70"/>
    <w:pPr>
      <w:keepNext/>
      <w:jc w:val="center"/>
      <w:outlineLvl w:val="0"/>
    </w:pPr>
    <w:rPr>
      <w:rFonts w:ascii="Exotc350 Lt TL" w:hAnsi="Exotc350 Lt TL"/>
      <w:b/>
      <w:i/>
      <w:color w:val="000000"/>
      <w:sz w:val="96"/>
    </w:rPr>
  </w:style>
  <w:style w:type="paragraph" w:styleId="Heading3">
    <w:name w:val="heading 3"/>
    <w:basedOn w:val="Normal"/>
    <w:next w:val="Normal"/>
    <w:link w:val="Heading3Char"/>
    <w:qFormat/>
    <w:rsid w:val="00CF4E70"/>
    <w:pPr>
      <w:keepNext/>
      <w:ind w:left="3402" w:right="-766"/>
      <w:jc w:val="both"/>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4E70"/>
    <w:rPr>
      <w:rFonts w:ascii="Exotc350 Lt TL" w:eastAsia="Times New Roman" w:hAnsi="Exotc350 Lt TL" w:cs="Times New Roman"/>
      <w:b/>
      <w:i/>
      <w:color w:val="000000"/>
      <w:sz w:val="96"/>
      <w:szCs w:val="24"/>
    </w:rPr>
  </w:style>
  <w:style w:type="character" w:customStyle="1" w:styleId="Heading3Char">
    <w:name w:val="Heading 3 Char"/>
    <w:basedOn w:val="DefaultParagraphFont"/>
    <w:link w:val="Heading3"/>
    <w:rsid w:val="00CF4E70"/>
    <w:rPr>
      <w:rFonts w:ascii="Arial" w:eastAsia="Times New Roman" w:hAnsi="Arial" w:cs="Times New Roman"/>
      <w:b/>
      <w:sz w:val="24"/>
      <w:szCs w:val="24"/>
    </w:rPr>
  </w:style>
  <w:style w:type="table" w:styleId="TableGrid">
    <w:name w:val="Table Grid"/>
    <w:basedOn w:val="TableNormal"/>
    <w:rsid w:val="00CF4E70"/>
    <w:pPr>
      <w:spacing w:after="0" w:line="240" w:lineRule="auto"/>
    </w:pPr>
    <w:rPr>
      <w:rFonts w:ascii="Times New Roman" w:eastAsia="Times New Roman" w:hAnsi="Times New Roman"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F4E70"/>
    <w:pPr>
      <w:spacing w:before="100" w:beforeAutospacing="1" w:after="100" w:afterAutospacing="1"/>
    </w:pPr>
    <w:rPr>
      <w:lang w:eastAsia="lv-LV"/>
    </w:rPr>
  </w:style>
  <w:style w:type="paragraph" w:styleId="BalloonText">
    <w:name w:val="Balloon Text"/>
    <w:basedOn w:val="Normal"/>
    <w:link w:val="BalloonTextChar"/>
    <w:uiPriority w:val="99"/>
    <w:semiHidden/>
    <w:unhideWhenUsed/>
    <w:rsid w:val="00CF4E70"/>
    <w:rPr>
      <w:rFonts w:ascii="Tahoma" w:hAnsi="Tahoma" w:cs="Tahoma"/>
      <w:sz w:val="16"/>
      <w:szCs w:val="16"/>
    </w:rPr>
  </w:style>
  <w:style w:type="character" w:customStyle="1" w:styleId="BalloonTextChar">
    <w:name w:val="Balloon Text Char"/>
    <w:basedOn w:val="DefaultParagraphFont"/>
    <w:link w:val="BalloonText"/>
    <w:uiPriority w:val="99"/>
    <w:semiHidden/>
    <w:rsid w:val="00CF4E70"/>
    <w:rPr>
      <w:rFonts w:ascii="Tahoma" w:eastAsia="Times New Roman" w:hAnsi="Tahoma" w:cs="Tahoma"/>
      <w:sz w:val="16"/>
      <w:szCs w:val="16"/>
    </w:rPr>
  </w:style>
  <w:style w:type="paragraph" w:styleId="NoSpacing">
    <w:name w:val="No Spacing"/>
    <w:uiPriority w:val="1"/>
    <w:qFormat/>
    <w:rsid w:val="00A70B38"/>
    <w:pPr>
      <w:spacing w:after="0" w:line="240" w:lineRule="auto"/>
    </w:pPr>
    <w:rPr>
      <w:rFonts w:ascii="Calibri" w:eastAsia="Calibri" w:hAnsi="Calibri" w:cs="Times New Roman"/>
    </w:rPr>
  </w:style>
  <w:style w:type="paragraph" w:styleId="Header">
    <w:name w:val="header"/>
    <w:basedOn w:val="Normal"/>
    <w:link w:val="HeaderChar"/>
    <w:uiPriority w:val="99"/>
    <w:semiHidden/>
    <w:unhideWhenUsed/>
    <w:rsid w:val="00E12A26"/>
    <w:pPr>
      <w:tabs>
        <w:tab w:val="center" w:pos="4153"/>
        <w:tab w:val="right" w:pos="8306"/>
      </w:tabs>
    </w:pPr>
  </w:style>
  <w:style w:type="character" w:customStyle="1" w:styleId="HeaderChar">
    <w:name w:val="Header Char"/>
    <w:basedOn w:val="DefaultParagraphFont"/>
    <w:link w:val="Header"/>
    <w:uiPriority w:val="99"/>
    <w:semiHidden/>
    <w:rsid w:val="00E12A2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12A26"/>
    <w:pPr>
      <w:tabs>
        <w:tab w:val="center" w:pos="4153"/>
        <w:tab w:val="right" w:pos="8306"/>
      </w:tabs>
    </w:pPr>
  </w:style>
  <w:style w:type="character" w:customStyle="1" w:styleId="FooterChar">
    <w:name w:val="Footer Char"/>
    <w:basedOn w:val="DefaultParagraphFont"/>
    <w:link w:val="Footer"/>
    <w:uiPriority w:val="99"/>
    <w:rsid w:val="00E12A26"/>
    <w:rPr>
      <w:rFonts w:ascii="Times New Roman" w:eastAsia="Times New Roman" w:hAnsi="Times New Roman" w:cs="Times New Roman"/>
      <w:sz w:val="24"/>
      <w:szCs w:val="24"/>
    </w:rPr>
  </w:style>
  <w:style w:type="character" w:styleId="Strong">
    <w:name w:val="Strong"/>
    <w:basedOn w:val="DefaultParagraphFont"/>
    <w:uiPriority w:val="22"/>
    <w:qFormat/>
    <w:rsid w:val="00F65E8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www.google.lv/imgres?q=skolas+forma&amp;start=160&amp;num=10&amp;hl=lv&amp;biw=1024&amp;bih=623&amp;tbm=isch&amp;tbnid=nI-Es3po4DuDbM:&amp;imgrefurl=http://www.varaviksne.info/&amp;imgurl=http://www.varaviksne.info/ImageHandler.ashx%3FUploadedFile%3Dtrue%26pg%3D8cc977a8-6a4e-4dd8-b372-d8aca178b996%26image%3D~/App_Data/UserImages/Image/dep_6598984-Autumn-flower-composition-on-white-background(3).jpg&amp;w=450&amp;h=426&amp;ei=e0dDUPbTLY6k4AS3mYCQAQ&amp;zoom=1&amp;iact=hc&amp;vpx=671&amp;vpy=67&amp;dur=9985&amp;hovh=218&amp;hovw=231&amp;tx=120&amp;ty=127&amp;sig=105634277090542027991&amp;page=9&amp;tbnh=130&amp;tbnw=137&amp;ndsp=22&amp;ved=1t:429,r:20,s:160,i:267"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9BD3FE-5BA3-42EE-9D19-DA3F31B26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1990</Words>
  <Characters>11343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User</cp:lastModifiedBy>
  <cp:revision>2</cp:revision>
  <dcterms:created xsi:type="dcterms:W3CDTF">2012-09-08T09:27:00Z</dcterms:created>
  <dcterms:modified xsi:type="dcterms:W3CDTF">2012-09-08T09:27:00Z</dcterms:modified>
</cp:coreProperties>
</file>